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9134" w14:textId="68CB907A" w:rsidR="00C13A2D" w:rsidRDefault="00C13A2D" w:rsidP="00C13A2D"/>
    <w:p w14:paraId="08981E8F" w14:textId="6C65EC3F" w:rsidR="009D5906" w:rsidRDefault="009D5906"/>
    <w:p w14:paraId="4ED8FCEF" w14:textId="5F0360C9" w:rsidR="009D5906" w:rsidRDefault="009D5906"/>
    <w:p w14:paraId="756C445F" w14:textId="11176754" w:rsidR="009D5906" w:rsidRDefault="009D5906"/>
    <w:p w14:paraId="5587F1C3" w14:textId="44261406" w:rsidR="009D5906" w:rsidRDefault="009D5906"/>
    <w:p w14:paraId="5B52AC6A" w14:textId="072FDDB3" w:rsidR="009D5906" w:rsidRDefault="009D5906"/>
    <w:p w14:paraId="0DAD51E7" w14:textId="77777777" w:rsidR="009D5906" w:rsidRDefault="009D5906"/>
    <w:p w14:paraId="4D2BB3E7" w14:textId="473C16E3" w:rsidR="009D5906" w:rsidRDefault="009D5906"/>
    <w:p w14:paraId="20A18C79" w14:textId="2ED3850E" w:rsidR="009D5906" w:rsidRDefault="009D5906"/>
    <w:p w14:paraId="7096B27B" w14:textId="687E00FB" w:rsidR="00332706" w:rsidRDefault="0024294A">
      <w:r>
        <w:rPr>
          <w:rFonts w:cs="Arial"/>
          <w:b/>
          <w:noProof/>
          <w:sz w:val="36"/>
          <w:szCs w:val="36"/>
          <w:lang w:eastAsia="en-GB"/>
        </w:rPr>
        <w:drawing>
          <wp:anchor distT="0" distB="0" distL="114300" distR="114300" simplePos="0" relativeHeight="251668480" behindDoc="1" locked="1" layoutInCell="1" allowOverlap="1" wp14:anchorId="41788DDA" wp14:editId="5F48854F">
            <wp:simplePos x="0" y="0"/>
            <wp:positionH relativeFrom="margin">
              <wp:posOffset>-295275</wp:posOffset>
            </wp:positionH>
            <wp:positionV relativeFrom="margin">
              <wp:posOffset>-688340</wp:posOffset>
            </wp:positionV>
            <wp:extent cx="7517765" cy="10626725"/>
            <wp:effectExtent l="0" t="0" r="6985" b="3175"/>
            <wp:wrapNone/>
            <wp:docPr id="1207710035"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517765" cy="10626725"/>
                    </a:xfrm>
                    <a:prstGeom prst="rect">
                      <a:avLst/>
                    </a:prstGeom>
                  </pic:spPr>
                </pic:pic>
              </a:graphicData>
            </a:graphic>
            <wp14:sizeRelH relativeFrom="margin">
              <wp14:pctWidth>0</wp14:pctWidth>
            </wp14:sizeRelH>
            <wp14:sizeRelV relativeFrom="margin">
              <wp14:pctHeight>0</wp14:pctHeight>
            </wp14:sizeRelV>
          </wp:anchor>
        </w:drawing>
      </w:r>
    </w:p>
    <w:p w14:paraId="6049FF2F" w14:textId="3BB924A0" w:rsidR="00C13A2D" w:rsidRDefault="00C13A2D"/>
    <w:p w14:paraId="11CF9A80" w14:textId="77777777" w:rsidR="00C13A2D" w:rsidRDefault="00C13A2D"/>
    <w:p w14:paraId="6466CD9B" w14:textId="421D5DD6" w:rsidR="00A305E1" w:rsidRDefault="0024294A" w:rsidP="00431A52">
      <w:r>
        <w:rPr>
          <w:rFonts w:ascii="Gill Sans MT" w:hAnsi="Gill Sans MT" w:cs="Arial"/>
          <w:b/>
          <w:noProof/>
          <w:color w:val="404040" w:themeColor="text1" w:themeTint="BF"/>
          <w:sz w:val="36"/>
          <w:szCs w:val="36"/>
          <w:lang w:val="en-GB" w:eastAsia="en-GB"/>
        </w:rPr>
        <mc:AlternateContent>
          <mc:Choice Requires="wps">
            <w:drawing>
              <wp:anchor distT="0" distB="0" distL="114300" distR="114300" simplePos="0" relativeHeight="251671552" behindDoc="0" locked="0" layoutInCell="1" allowOverlap="1" wp14:anchorId="7BA5BD6C" wp14:editId="2B8113E0">
                <wp:simplePos x="0" y="0"/>
                <wp:positionH relativeFrom="column">
                  <wp:posOffset>1075055</wp:posOffset>
                </wp:positionH>
                <wp:positionV relativeFrom="paragraph">
                  <wp:posOffset>3520410</wp:posOffset>
                </wp:positionV>
                <wp:extent cx="4972390" cy="0"/>
                <wp:effectExtent l="0" t="0" r="0" b="0"/>
                <wp:wrapNone/>
                <wp:docPr id="1190443413" name="Straight Connector 7"/>
                <wp:cNvGraphicFramePr/>
                <a:graphic xmlns:a="http://schemas.openxmlformats.org/drawingml/2006/main">
                  <a:graphicData uri="http://schemas.microsoft.com/office/word/2010/wordprocessingShape">
                    <wps:wsp>
                      <wps:cNvCnPr/>
                      <wps:spPr>
                        <a:xfrm>
                          <a:off x="0" y="0"/>
                          <a:ext cx="497239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2A918"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4.65pt,277.2pt" to="476.2pt,2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" strokecolor="white [3212]" strokeweight=".5pt">
                <v:stroke joinstyle="miter"/>
              </v:line>
            </w:pict>
          </mc:Fallback>
        </mc:AlternateContent>
      </w:r>
      <w:r w:rsidRPr="0024294A">
        <w:rPr>
          <w:rFonts w:ascii="Gill Sans MT" w:hAnsi="Gill Sans MT" w:cs="Arial"/>
          <w:b/>
          <w:noProof/>
          <w:color w:val="404040" w:themeColor="text1" w:themeTint="BF"/>
          <w:sz w:val="36"/>
          <w:szCs w:val="36"/>
          <w:lang w:val="en-GB" w:eastAsia="en-GB"/>
        </w:rPr>
        <mc:AlternateContent>
          <mc:Choice Requires="wps">
            <w:drawing>
              <wp:anchor distT="0" distB="0" distL="114300" distR="114300" simplePos="0" relativeHeight="251670528" behindDoc="0" locked="0" layoutInCell="1" allowOverlap="1" wp14:anchorId="0E5963C6" wp14:editId="3A218C21">
                <wp:simplePos x="0" y="0"/>
                <wp:positionH relativeFrom="column">
                  <wp:posOffset>492798</wp:posOffset>
                </wp:positionH>
                <wp:positionV relativeFrom="paragraph">
                  <wp:posOffset>2233759</wp:posOffset>
                </wp:positionV>
                <wp:extent cx="6081486" cy="4514850"/>
                <wp:effectExtent l="0" t="0" r="0" b="0"/>
                <wp:wrapNone/>
                <wp:docPr id="1368382563" name="Text Box 3"/>
                <wp:cNvGraphicFramePr/>
                <a:graphic xmlns:a="http://schemas.openxmlformats.org/drawingml/2006/main">
                  <a:graphicData uri="http://schemas.microsoft.com/office/word/2010/wordprocessingShape">
                    <wps:wsp>
                      <wps:cNvSpPr txBox="1"/>
                      <wps:spPr>
                        <a:xfrm>
                          <a:off x="0" y="0"/>
                          <a:ext cx="6081486" cy="4514850"/>
                        </a:xfrm>
                        <a:prstGeom prst="rect">
                          <a:avLst/>
                        </a:prstGeom>
                        <a:noFill/>
                        <a:ln w="6350">
                          <a:noFill/>
                        </a:ln>
                      </wps:spPr>
                      <wps:txbx>
                        <w:txbxContent>
                          <w:p w14:paraId="4433675C" w14:textId="77777777" w:rsidR="0024294A" w:rsidRDefault="0024294A" w:rsidP="0024294A">
                            <w:pPr>
                              <w:jc w:val="center"/>
                              <w:rPr>
                                <w:rFonts w:ascii="Segoe UI Semibold" w:eastAsia="Calibri" w:hAnsi="Segoe UI Semibold" w:cs="Segoe UI Semibold"/>
                                <w:b/>
                                <w:bCs/>
                                <w:color w:val="FFFFFF" w:themeColor="background1"/>
                                <w:sz w:val="60"/>
                                <w:szCs w:val="60"/>
                              </w:rPr>
                            </w:pPr>
                            <w:r w:rsidRPr="008741B4">
                              <w:rPr>
                                <w:rFonts w:ascii="Segoe UI Semibold" w:eastAsia="Calibri" w:hAnsi="Segoe UI Semibold" w:cs="Segoe UI Semibold"/>
                                <w:b/>
                                <w:bCs/>
                                <w:color w:val="FFFFFF" w:themeColor="background1"/>
                                <w:sz w:val="60"/>
                                <w:szCs w:val="60"/>
                              </w:rPr>
                              <w:t>SUMMARY OF MAIN TERMS AND CONDITIONS OF EMPLOYMEN</w:t>
                            </w:r>
                            <w:r>
                              <w:rPr>
                                <w:rFonts w:ascii="Segoe UI Semibold" w:eastAsia="Calibri" w:hAnsi="Segoe UI Semibold" w:cs="Segoe UI Semibold"/>
                                <w:b/>
                                <w:bCs/>
                                <w:color w:val="FFFFFF" w:themeColor="background1"/>
                                <w:sz w:val="60"/>
                                <w:szCs w:val="60"/>
                              </w:rPr>
                              <w:t>T</w:t>
                            </w:r>
                          </w:p>
                          <w:p w14:paraId="4ADB0500" w14:textId="6DF8FC63" w:rsidR="0024294A" w:rsidRPr="0024294A" w:rsidRDefault="0024294A" w:rsidP="0024294A">
                            <w:pPr>
                              <w:jc w:val="center"/>
                              <w:rPr>
                                <w:rFonts w:ascii="Segoe UI Semibold" w:eastAsia="Calibri" w:hAnsi="Segoe UI Semibold" w:cs="Segoe UI Semibold"/>
                                <w:b/>
                                <w:bCs/>
                                <w:color w:val="FFFFFF" w:themeColor="background1"/>
                                <w:sz w:val="60"/>
                                <w:szCs w:val="60"/>
                              </w:rPr>
                            </w:pPr>
                          </w:p>
                          <w:p w14:paraId="4F5BBA59" w14:textId="11E447CD" w:rsidR="0024294A" w:rsidRPr="008741B4" w:rsidRDefault="0024294A" w:rsidP="0024294A">
                            <w:pPr>
                              <w:pStyle w:val="Heading1"/>
                              <w:spacing w:before="74"/>
                              <w:ind w:left="212" w:right="248" w:firstLine="2"/>
                              <w:jc w:val="center"/>
                              <w:rPr>
                                <w:rFonts w:ascii="Segoe UI" w:hAnsi="Segoe UI" w:cs="Segoe UI"/>
                                <w:b/>
                                <w:color w:val="FFFFFF" w:themeColor="background1"/>
                              </w:rPr>
                            </w:pPr>
                            <w:r w:rsidRPr="008741B4">
                              <w:rPr>
                                <w:rFonts w:ascii="Segoe UI" w:hAnsi="Segoe UI" w:cs="Segoe UI"/>
                                <w:color w:val="FFFFFF" w:themeColor="background1"/>
                              </w:rPr>
                              <w:t>This summary, together with the specific details intimated in your offer of appointment letter, constitutes the main terms and conditions of your employment for the purposes of Section 1 of the Employment Rights Act 1996.</w:t>
                            </w:r>
                          </w:p>
                          <w:p w14:paraId="0D08D103" w14:textId="77777777" w:rsidR="0024294A" w:rsidRPr="00C52F04" w:rsidRDefault="0024294A" w:rsidP="0024294A">
                            <w:pPr>
                              <w:jc w:val="center"/>
                              <w:rPr>
                                <w:rFonts w:ascii="Segoe UI" w:hAnsi="Segoe UI" w:cs="Segoe UI"/>
                                <w:color w:val="FFFFFF" w:themeColor="background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5963C6" id="_x0000_t202" coordsize="21600,21600" o:spt="202" path="m,l,21600r21600,l21600,xe">
                <v:stroke joinstyle="miter"/>
                <v:path gradientshapeok="t" o:connecttype="rect"/>
              </v:shapetype>
              <v:shape id="Text Box 3" o:spid="_x0000_s1026" type="#_x0000_t202" style="position:absolute;margin-left:38.8pt;margin-top:175.9pt;width:478.85pt;height:35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" filled="f" stroked="f" strokeweight=".5pt">
                <v:textbox>
                  <w:txbxContent>
                    <w:p w14:paraId="4433675C" w14:textId="77777777" w:rsidR="0024294A" w:rsidRDefault="0024294A" w:rsidP="0024294A">
                      <w:pPr>
                        <w:jc w:val="center"/>
                        <w:rPr>
                          <w:rFonts w:ascii="Segoe UI Semibold" w:eastAsia="Calibri" w:hAnsi="Segoe UI Semibold" w:cs="Segoe UI Semibold"/>
                          <w:b/>
                          <w:bCs/>
                          <w:color w:val="FFFFFF" w:themeColor="background1"/>
                          <w:sz w:val="60"/>
                          <w:szCs w:val="60"/>
                        </w:rPr>
                      </w:pPr>
                      <w:r w:rsidRPr="008741B4">
                        <w:rPr>
                          <w:rFonts w:ascii="Segoe UI Semibold" w:eastAsia="Calibri" w:hAnsi="Segoe UI Semibold" w:cs="Segoe UI Semibold"/>
                          <w:b/>
                          <w:bCs/>
                          <w:color w:val="FFFFFF" w:themeColor="background1"/>
                          <w:sz w:val="60"/>
                          <w:szCs w:val="60"/>
                        </w:rPr>
                        <w:t>SUMMARY OF MAIN TERMS AND CONDITIONS OF EMPLOYMEN</w:t>
                      </w:r>
                      <w:r>
                        <w:rPr>
                          <w:rFonts w:ascii="Segoe UI Semibold" w:eastAsia="Calibri" w:hAnsi="Segoe UI Semibold" w:cs="Segoe UI Semibold"/>
                          <w:b/>
                          <w:bCs/>
                          <w:color w:val="FFFFFF" w:themeColor="background1"/>
                          <w:sz w:val="60"/>
                          <w:szCs w:val="60"/>
                        </w:rPr>
                        <w:t>T</w:t>
                      </w:r>
                    </w:p>
                    <w:p w14:paraId="4ADB0500" w14:textId="6DF8FC63" w:rsidR="0024294A" w:rsidRPr="0024294A" w:rsidRDefault="0024294A" w:rsidP="0024294A">
                      <w:pPr>
                        <w:jc w:val="center"/>
                        <w:rPr>
                          <w:rFonts w:ascii="Segoe UI Semibold" w:eastAsia="Calibri" w:hAnsi="Segoe UI Semibold" w:cs="Segoe UI Semibold"/>
                          <w:b/>
                          <w:bCs/>
                          <w:color w:val="FFFFFF" w:themeColor="background1"/>
                          <w:sz w:val="60"/>
                          <w:szCs w:val="60"/>
                        </w:rPr>
                      </w:pPr>
                    </w:p>
                    <w:p w14:paraId="4F5BBA59" w14:textId="11E447CD" w:rsidR="0024294A" w:rsidRPr="008741B4" w:rsidRDefault="0024294A" w:rsidP="0024294A">
                      <w:pPr>
                        <w:pStyle w:val="Heading1"/>
                        <w:spacing w:before="74"/>
                        <w:ind w:left="212" w:right="248" w:firstLine="2"/>
                        <w:jc w:val="center"/>
                        <w:rPr>
                          <w:rFonts w:ascii="Segoe UI" w:hAnsi="Segoe UI" w:cs="Segoe UI"/>
                          <w:b/>
                          <w:color w:val="FFFFFF" w:themeColor="background1"/>
                        </w:rPr>
                      </w:pPr>
                      <w:r w:rsidRPr="008741B4">
                        <w:rPr>
                          <w:rFonts w:ascii="Segoe UI" w:hAnsi="Segoe UI" w:cs="Segoe UI"/>
                          <w:color w:val="FFFFFF" w:themeColor="background1"/>
                        </w:rPr>
                        <w:t>This summary, together with the specific details intimated in your offer of appointment letter, constitutes the main terms and conditions of your employment for the purposes of Section 1 of the Employment Rights Act 1996.</w:t>
                      </w:r>
                    </w:p>
                    <w:p w14:paraId="0D08D103" w14:textId="77777777" w:rsidR="0024294A" w:rsidRPr="00C52F04" w:rsidRDefault="0024294A" w:rsidP="0024294A">
                      <w:pPr>
                        <w:jc w:val="center"/>
                        <w:rPr>
                          <w:rFonts w:ascii="Segoe UI" w:hAnsi="Segoe UI" w:cs="Segoe UI"/>
                          <w:color w:val="FFFFFF" w:themeColor="background1"/>
                          <w:sz w:val="52"/>
                          <w:szCs w:val="52"/>
                        </w:rPr>
                      </w:pPr>
                    </w:p>
                  </w:txbxContent>
                </v:textbox>
              </v:shape>
            </w:pict>
          </mc:Fallback>
        </mc:AlternateContent>
      </w:r>
      <w:r w:rsidR="00C13A2D">
        <w:br w:type="page"/>
      </w:r>
    </w:p>
    <w:p w14:paraId="49E10697" w14:textId="77777777" w:rsidR="001F2A3D" w:rsidRPr="0010287B" w:rsidRDefault="001F2A3D" w:rsidP="0010287B">
      <w:pPr>
        <w:pStyle w:val="BodyText"/>
        <w:jc w:val="both"/>
        <w:rPr>
          <w:rFonts w:ascii="Gill Sans MT" w:hAnsi="Gill Sans MT"/>
          <w:b/>
        </w:rPr>
      </w:pPr>
    </w:p>
    <w:p w14:paraId="5B02C6A6" w14:textId="5E91D90A" w:rsidR="001F2A3D" w:rsidRPr="0024294A" w:rsidRDefault="001F2A3D" w:rsidP="0024294A">
      <w:pPr>
        <w:ind w:left="4571" w:right="4426"/>
        <w:jc w:val="center"/>
        <w:rPr>
          <w:rFonts w:ascii="Segoe UI" w:hAnsi="Segoe UI" w:cs="Segoe UI"/>
          <w:b/>
          <w:color w:val="404040" w:themeColor="text1" w:themeTint="BF"/>
          <w:sz w:val="22"/>
          <w:szCs w:val="22"/>
          <w:u w:val="single"/>
        </w:rPr>
      </w:pPr>
      <w:r w:rsidRPr="0024294A">
        <w:rPr>
          <w:rFonts w:ascii="Segoe UI" w:hAnsi="Segoe UI" w:cs="Segoe UI"/>
          <w:b/>
          <w:color w:val="404040" w:themeColor="text1" w:themeTint="BF"/>
          <w:sz w:val="22"/>
          <w:szCs w:val="22"/>
          <w:u w:val="single"/>
        </w:rPr>
        <w:t>CONTENTS</w:t>
      </w:r>
    </w:p>
    <w:p w14:paraId="509858C1" w14:textId="299AEBA5" w:rsidR="001F2A3D" w:rsidRPr="0024294A" w:rsidRDefault="001F2A3D" w:rsidP="0024294A">
      <w:pPr>
        <w:pStyle w:val="BodyText"/>
        <w:spacing w:after="0"/>
        <w:rPr>
          <w:rFonts w:ascii="Segoe UI" w:hAnsi="Segoe UI" w:cs="Segoe UI"/>
          <w:color w:val="404040" w:themeColor="text1" w:themeTint="BF"/>
          <w:sz w:val="22"/>
          <w:szCs w:val="22"/>
        </w:rPr>
      </w:pPr>
    </w:p>
    <w:tbl>
      <w:tblPr>
        <w:tblW w:w="0" w:type="auto"/>
        <w:tblInd w:w="268" w:type="dxa"/>
        <w:tblLayout w:type="fixed"/>
        <w:tblCellMar>
          <w:left w:w="0" w:type="dxa"/>
          <w:right w:w="0" w:type="dxa"/>
        </w:tblCellMar>
        <w:tblLook w:val="01E0" w:firstRow="1" w:lastRow="1" w:firstColumn="1" w:lastColumn="1" w:noHBand="0" w:noVBand="0"/>
      </w:tblPr>
      <w:tblGrid>
        <w:gridCol w:w="2039"/>
        <w:gridCol w:w="6326"/>
        <w:gridCol w:w="1140"/>
      </w:tblGrid>
      <w:tr w:rsidR="000341B8" w:rsidRPr="0024294A" w14:paraId="3EA048C9" w14:textId="77777777" w:rsidTr="000341B8">
        <w:trPr>
          <w:trHeight w:val="456"/>
        </w:trPr>
        <w:tc>
          <w:tcPr>
            <w:tcW w:w="2039" w:type="dxa"/>
          </w:tcPr>
          <w:p w14:paraId="37C0407E" w14:textId="77777777" w:rsidR="000341B8" w:rsidRPr="0024294A" w:rsidRDefault="000341B8" w:rsidP="0024294A">
            <w:pPr>
              <w:widowControl w:val="0"/>
              <w:autoSpaceDE w:val="0"/>
              <w:autoSpaceDN w:val="0"/>
              <w:rPr>
                <w:rFonts w:ascii="Segoe UI" w:eastAsia="Arial" w:hAnsi="Segoe UI" w:cs="Segoe UI"/>
                <w:sz w:val="22"/>
                <w:szCs w:val="22"/>
              </w:rPr>
            </w:pPr>
          </w:p>
        </w:tc>
        <w:tc>
          <w:tcPr>
            <w:tcW w:w="6326" w:type="dxa"/>
          </w:tcPr>
          <w:p w14:paraId="6576FF48" w14:textId="77777777" w:rsidR="000341B8" w:rsidRPr="0024294A" w:rsidRDefault="000341B8" w:rsidP="0024294A">
            <w:pPr>
              <w:widowControl w:val="0"/>
              <w:autoSpaceDE w:val="0"/>
              <w:autoSpaceDN w:val="0"/>
              <w:ind w:left="406"/>
              <w:rPr>
                <w:rFonts w:ascii="Segoe UI" w:eastAsia="Arial" w:hAnsi="Segoe UI" w:cs="Segoe UI"/>
                <w:b/>
                <w:sz w:val="22"/>
                <w:szCs w:val="22"/>
                <w:u w:val="single"/>
              </w:rPr>
            </w:pPr>
            <w:r w:rsidRPr="0024294A">
              <w:rPr>
                <w:rFonts w:ascii="Segoe UI" w:eastAsia="Arial" w:hAnsi="Segoe UI" w:cs="Segoe UI"/>
                <w:b/>
                <w:sz w:val="22"/>
                <w:szCs w:val="22"/>
                <w:u w:val="single"/>
              </w:rPr>
              <w:t>CONTRACTUAL CONDITIONS</w:t>
            </w:r>
          </w:p>
        </w:tc>
        <w:tc>
          <w:tcPr>
            <w:tcW w:w="1140" w:type="dxa"/>
          </w:tcPr>
          <w:p w14:paraId="212C615F" w14:textId="77777777" w:rsidR="000341B8" w:rsidRPr="0024294A" w:rsidRDefault="000341B8" w:rsidP="0024294A">
            <w:pPr>
              <w:widowControl w:val="0"/>
              <w:autoSpaceDE w:val="0"/>
              <w:autoSpaceDN w:val="0"/>
              <w:rPr>
                <w:rFonts w:ascii="Segoe UI" w:eastAsia="Arial" w:hAnsi="Segoe UI" w:cs="Segoe UI"/>
                <w:sz w:val="22"/>
                <w:szCs w:val="22"/>
              </w:rPr>
            </w:pPr>
          </w:p>
        </w:tc>
      </w:tr>
      <w:tr w:rsidR="000341B8" w:rsidRPr="0024294A" w14:paraId="246AF226" w14:textId="77777777" w:rsidTr="000341B8">
        <w:trPr>
          <w:trHeight w:val="643"/>
        </w:trPr>
        <w:tc>
          <w:tcPr>
            <w:tcW w:w="2039" w:type="dxa"/>
          </w:tcPr>
          <w:p w14:paraId="2615279B" w14:textId="77777777" w:rsidR="000341B8" w:rsidRPr="0024294A" w:rsidRDefault="000341B8" w:rsidP="0024294A">
            <w:pPr>
              <w:widowControl w:val="0"/>
              <w:autoSpaceDE w:val="0"/>
              <w:autoSpaceDN w:val="0"/>
              <w:ind w:left="50"/>
              <w:rPr>
                <w:rFonts w:ascii="Segoe UI" w:eastAsia="Arial" w:hAnsi="Segoe UI" w:cs="Segoe UI"/>
                <w:b/>
                <w:sz w:val="22"/>
                <w:szCs w:val="22"/>
                <w:u w:val="single"/>
              </w:rPr>
            </w:pPr>
            <w:r w:rsidRPr="0024294A">
              <w:rPr>
                <w:rFonts w:ascii="Segoe UI" w:eastAsia="Arial" w:hAnsi="Segoe UI" w:cs="Segoe UI"/>
                <w:b/>
                <w:sz w:val="22"/>
                <w:szCs w:val="22"/>
                <w:u w:val="single"/>
              </w:rPr>
              <w:t>Paragraph</w:t>
            </w:r>
          </w:p>
        </w:tc>
        <w:tc>
          <w:tcPr>
            <w:tcW w:w="6326" w:type="dxa"/>
          </w:tcPr>
          <w:p w14:paraId="149D1DF5" w14:textId="77777777" w:rsidR="000341B8" w:rsidRPr="0024294A" w:rsidRDefault="000341B8" w:rsidP="0024294A">
            <w:pPr>
              <w:widowControl w:val="0"/>
              <w:autoSpaceDE w:val="0"/>
              <w:autoSpaceDN w:val="0"/>
              <w:ind w:left="421"/>
              <w:rPr>
                <w:rFonts w:ascii="Segoe UI" w:eastAsia="Arial" w:hAnsi="Segoe UI" w:cs="Segoe UI"/>
                <w:b/>
                <w:sz w:val="22"/>
                <w:szCs w:val="22"/>
                <w:u w:val="single"/>
              </w:rPr>
            </w:pPr>
            <w:r w:rsidRPr="0024294A">
              <w:rPr>
                <w:rFonts w:ascii="Segoe UI" w:eastAsia="Arial" w:hAnsi="Segoe UI" w:cs="Segoe UI"/>
                <w:b/>
                <w:sz w:val="22"/>
                <w:szCs w:val="22"/>
                <w:u w:val="single"/>
              </w:rPr>
              <w:t>Title</w:t>
            </w:r>
          </w:p>
        </w:tc>
        <w:tc>
          <w:tcPr>
            <w:tcW w:w="1140" w:type="dxa"/>
          </w:tcPr>
          <w:p w14:paraId="6A92FFC4" w14:textId="77777777" w:rsidR="000341B8" w:rsidRPr="0024294A" w:rsidRDefault="000341B8" w:rsidP="0024294A">
            <w:pPr>
              <w:widowControl w:val="0"/>
              <w:autoSpaceDE w:val="0"/>
              <w:autoSpaceDN w:val="0"/>
              <w:ind w:left="327"/>
              <w:rPr>
                <w:rFonts w:ascii="Segoe UI" w:eastAsia="Arial" w:hAnsi="Segoe UI" w:cs="Segoe UI"/>
                <w:b/>
                <w:sz w:val="22"/>
                <w:szCs w:val="22"/>
                <w:u w:val="single"/>
              </w:rPr>
            </w:pPr>
            <w:r w:rsidRPr="0024294A">
              <w:rPr>
                <w:rFonts w:ascii="Segoe UI" w:eastAsia="Arial" w:hAnsi="Segoe UI" w:cs="Segoe UI"/>
                <w:b/>
                <w:sz w:val="22"/>
                <w:szCs w:val="22"/>
                <w:u w:val="single"/>
              </w:rPr>
              <w:t>Page</w:t>
            </w:r>
          </w:p>
        </w:tc>
      </w:tr>
      <w:tr w:rsidR="000341B8" w:rsidRPr="0024294A" w14:paraId="0C528E89" w14:textId="77777777" w:rsidTr="0024294A">
        <w:trPr>
          <w:trHeight w:val="197"/>
        </w:trPr>
        <w:tc>
          <w:tcPr>
            <w:tcW w:w="2039" w:type="dxa"/>
          </w:tcPr>
          <w:p w14:paraId="35D85D85" w14:textId="77777777" w:rsidR="000341B8" w:rsidRPr="0024294A" w:rsidRDefault="000341B8" w:rsidP="0024294A">
            <w:pPr>
              <w:widowControl w:val="0"/>
              <w:autoSpaceDE w:val="0"/>
              <w:autoSpaceDN w:val="0"/>
              <w:ind w:left="208"/>
              <w:jc w:val="both"/>
              <w:rPr>
                <w:rFonts w:ascii="Segoe UI" w:eastAsia="Arial" w:hAnsi="Segoe UI" w:cs="Segoe UI"/>
                <w:b/>
                <w:sz w:val="22"/>
                <w:szCs w:val="22"/>
              </w:rPr>
            </w:pPr>
            <w:r w:rsidRPr="0024294A">
              <w:rPr>
                <w:rFonts w:ascii="Segoe UI" w:eastAsia="Arial" w:hAnsi="Segoe UI" w:cs="Segoe UI"/>
                <w:b/>
                <w:sz w:val="22"/>
                <w:szCs w:val="22"/>
              </w:rPr>
              <w:t>1</w:t>
            </w:r>
          </w:p>
        </w:tc>
        <w:tc>
          <w:tcPr>
            <w:tcW w:w="6326" w:type="dxa"/>
          </w:tcPr>
          <w:p w14:paraId="48887642" w14:textId="77777777" w:rsidR="000341B8" w:rsidRPr="0024294A" w:rsidRDefault="000341B8" w:rsidP="0024294A">
            <w:pPr>
              <w:widowControl w:val="0"/>
              <w:autoSpaceDE w:val="0"/>
              <w:autoSpaceDN w:val="0"/>
              <w:ind w:left="406"/>
              <w:rPr>
                <w:rFonts w:ascii="Segoe UI" w:eastAsia="Arial" w:hAnsi="Segoe UI" w:cs="Segoe UI"/>
                <w:sz w:val="22"/>
                <w:szCs w:val="22"/>
              </w:rPr>
            </w:pPr>
            <w:r w:rsidRPr="0024294A">
              <w:rPr>
                <w:rFonts w:ascii="Segoe UI" w:eastAsia="Arial" w:hAnsi="Segoe UI" w:cs="Segoe UI"/>
                <w:sz w:val="22"/>
                <w:szCs w:val="22"/>
              </w:rPr>
              <w:t xml:space="preserve">B.E.S.T. Values &amp; </w:t>
            </w:r>
            <w:proofErr w:type="spellStart"/>
            <w:r w:rsidRPr="0024294A">
              <w:rPr>
                <w:rFonts w:ascii="Segoe UI" w:eastAsia="Arial" w:hAnsi="Segoe UI" w:cs="Segoe UI"/>
                <w:sz w:val="22"/>
                <w:szCs w:val="22"/>
              </w:rPr>
              <w:t>Behaviours</w:t>
            </w:r>
            <w:proofErr w:type="spellEnd"/>
          </w:p>
        </w:tc>
        <w:tc>
          <w:tcPr>
            <w:tcW w:w="1140" w:type="dxa"/>
          </w:tcPr>
          <w:p w14:paraId="362D8BA2" w14:textId="77777777" w:rsidR="000341B8" w:rsidRPr="0024294A" w:rsidRDefault="000341B8"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3</w:t>
            </w:r>
          </w:p>
        </w:tc>
      </w:tr>
      <w:tr w:rsidR="000341B8" w:rsidRPr="0024294A" w14:paraId="66C83DC6" w14:textId="77777777" w:rsidTr="000341B8">
        <w:trPr>
          <w:trHeight w:val="321"/>
        </w:trPr>
        <w:tc>
          <w:tcPr>
            <w:tcW w:w="2039" w:type="dxa"/>
          </w:tcPr>
          <w:p w14:paraId="5632D896" w14:textId="77777777" w:rsidR="000341B8" w:rsidRPr="0024294A" w:rsidRDefault="000341B8" w:rsidP="0024294A">
            <w:pPr>
              <w:widowControl w:val="0"/>
              <w:autoSpaceDE w:val="0"/>
              <w:autoSpaceDN w:val="0"/>
              <w:ind w:left="208"/>
              <w:jc w:val="both"/>
              <w:rPr>
                <w:rFonts w:ascii="Segoe UI" w:eastAsia="Arial" w:hAnsi="Segoe UI" w:cs="Segoe UI"/>
                <w:b/>
                <w:sz w:val="22"/>
                <w:szCs w:val="22"/>
              </w:rPr>
            </w:pPr>
            <w:r w:rsidRPr="0024294A">
              <w:rPr>
                <w:rFonts w:ascii="Segoe UI" w:eastAsia="Arial" w:hAnsi="Segoe UI" w:cs="Segoe UI"/>
                <w:b/>
                <w:sz w:val="22"/>
                <w:szCs w:val="22"/>
              </w:rPr>
              <w:t>2</w:t>
            </w:r>
          </w:p>
        </w:tc>
        <w:tc>
          <w:tcPr>
            <w:tcW w:w="6326" w:type="dxa"/>
          </w:tcPr>
          <w:p w14:paraId="77ABE2E2" w14:textId="77777777" w:rsidR="000341B8" w:rsidRPr="0024294A" w:rsidRDefault="000341B8" w:rsidP="0024294A">
            <w:pPr>
              <w:widowControl w:val="0"/>
              <w:autoSpaceDE w:val="0"/>
              <w:autoSpaceDN w:val="0"/>
              <w:ind w:left="421"/>
              <w:rPr>
                <w:rFonts w:ascii="Segoe UI" w:eastAsia="Arial" w:hAnsi="Segoe UI" w:cs="Segoe UI"/>
                <w:sz w:val="22"/>
                <w:szCs w:val="22"/>
              </w:rPr>
            </w:pPr>
            <w:r w:rsidRPr="0024294A">
              <w:rPr>
                <w:rFonts w:ascii="Segoe UI" w:eastAsia="Arial" w:hAnsi="Segoe UI" w:cs="Segoe UI"/>
                <w:sz w:val="22"/>
                <w:szCs w:val="22"/>
              </w:rPr>
              <w:t>Conditions of Service</w:t>
            </w:r>
          </w:p>
        </w:tc>
        <w:tc>
          <w:tcPr>
            <w:tcW w:w="1140" w:type="dxa"/>
          </w:tcPr>
          <w:p w14:paraId="182BE3A0" w14:textId="77777777" w:rsidR="000341B8" w:rsidRPr="0024294A" w:rsidRDefault="000341B8"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3</w:t>
            </w:r>
          </w:p>
        </w:tc>
      </w:tr>
      <w:tr w:rsidR="000341B8" w:rsidRPr="0024294A" w14:paraId="13CED269" w14:textId="77777777" w:rsidTr="000341B8">
        <w:trPr>
          <w:trHeight w:val="321"/>
        </w:trPr>
        <w:tc>
          <w:tcPr>
            <w:tcW w:w="2039" w:type="dxa"/>
          </w:tcPr>
          <w:p w14:paraId="2AF6CE2A" w14:textId="77777777" w:rsidR="000341B8" w:rsidRPr="0024294A" w:rsidRDefault="000341B8" w:rsidP="0024294A">
            <w:pPr>
              <w:widowControl w:val="0"/>
              <w:autoSpaceDE w:val="0"/>
              <w:autoSpaceDN w:val="0"/>
              <w:ind w:left="208"/>
              <w:jc w:val="both"/>
              <w:rPr>
                <w:rFonts w:ascii="Segoe UI" w:eastAsia="Arial" w:hAnsi="Segoe UI" w:cs="Segoe UI"/>
                <w:b/>
                <w:sz w:val="22"/>
                <w:szCs w:val="22"/>
              </w:rPr>
            </w:pPr>
            <w:r w:rsidRPr="0024294A">
              <w:rPr>
                <w:rFonts w:ascii="Segoe UI" w:eastAsia="Arial" w:hAnsi="Segoe UI" w:cs="Segoe UI"/>
                <w:b/>
                <w:sz w:val="22"/>
                <w:szCs w:val="22"/>
              </w:rPr>
              <w:t>3</w:t>
            </w:r>
          </w:p>
        </w:tc>
        <w:tc>
          <w:tcPr>
            <w:tcW w:w="6326" w:type="dxa"/>
          </w:tcPr>
          <w:p w14:paraId="594FF70D" w14:textId="77777777" w:rsidR="000341B8" w:rsidRPr="0024294A" w:rsidRDefault="000341B8" w:rsidP="0024294A">
            <w:pPr>
              <w:widowControl w:val="0"/>
              <w:autoSpaceDE w:val="0"/>
              <w:autoSpaceDN w:val="0"/>
              <w:ind w:left="421"/>
              <w:rPr>
                <w:rFonts w:ascii="Segoe UI" w:eastAsia="Arial" w:hAnsi="Segoe UI" w:cs="Segoe UI"/>
                <w:sz w:val="22"/>
                <w:szCs w:val="22"/>
              </w:rPr>
            </w:pPr>
            <w:r w:rsidRPr="0024294A">
              <w:rPr>
                <w:rFonts w:ascii="Segoe UI" w:eastAsia="Arial" w:hAnsi="Segoe UI" w:cs="Segoe UI"/>
                <w:sz w:val="22"/>
                <w:szCs w:val="22"/>
              </w:rPr>
              <w:t>Continuous Service</w:t>
            </w:r>
          </w:p>
        </w:tc>
        <w:tc>
          <w:tcPr>
            <w:tcW w:w="1140" w:type="dxa"/>
          </w:tcPr>
          <w:p w14:paraId="6BC586BC" w14:textId="2F3EA6E8" w:rsidR="000341B8" w:rsidRPr="0024294A" w:rsidRDefault="00765BF0"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4</w:t>
            </w:r>
          </w:p>
        </w:tc>
      </w:tr>
      <w:tr w:rsidR="000341B8" w:rsidRPr="0024294A" w14:paraId="4D8FB10D" w14:textId="77777777" w:rsidTr="000341B8">
        <w:trPr>
          <w:trHeight w:val="321"/>
        </w:trPr>
        <w:tc>
          <w:tcPr>
            <w:tcW w:w="2039" w:type="dxa"/>
          </w:tcPr>
          <w:p w14:paraId="006AC038" w14:textId="77777777" w:rsidR="000341B8" w:rsidRPr="0024294A" w:rsidRDefault="000341B8" w:rsidP="0024294A">
            <w:pPr>
              <w:widowControl w:val="0"/>
              <w:autoSpaceDE w:val="0"/>
              <w:autoSpaceDN w:val="0"/>
              <w:ind w:left="208"/>
              <w:jc w:val="both"/>
              <w:rPr>
                <w:rFonts w:ascii="Segoe UI" w:eastAsia="Arial" w:hAnsi="Segoe UI" w:cs="Segoe UI"/>
                <w:b/>
                <w:sz w:val="22"/>
                <w:szCs w:val="22"/>
              </w:rPr>
            </w:pPr>
            <w:r w:rsidRPr="0024294A">
              <w:rPr>
                <w:rFonts w:ascii="Segoe UI" w:eastAsia="Arial" w:hAnsi="Segoe UI" w:cs="Segoe UI"/>
                <w:b/>
                <w:sz w:val="22"/>
                <w:szCs w:val="22"/>
              </w:rPr>
              <w:t>4</w:t>
            </w:r>
          </w:p>
        </w:tc>
        <w:tc>
          <w:tcPr>
            <w:tcW w:w="6326" w:type="dxa"/>
          </w:tcPr>
          <w:p w14:paraId="1A5CCF0E" w14:textId="77777777" w:rsidR="000341B8" w:rsidRPr="0024294A" w:rsidRDefault="000341B8" w:rsidP="0024294A">
            <w:pPr>
              <w:widowControl w:val="0"/>
              <w:autoSpaceDE w:val="0"/>
              <w:autoSpaceDN w:val="0"/>
              <w:ind w:left="421"/>
              <w:rPr>
                <w:rFonts w:ascii="Segoe UI" w:eastAsia="Arial" w:hAnsi="Segoe UI" w:cs="Segoe UI"/>
                <w:sz w:val="22"/>
                <w:szCs w:val="22"/>
              </w:rPr>
            </w:pPr>
            <w:r w:rsidRPr="0024294A">
              <w:rPr>
                <w:rFonts w:ascii="Segoe UI" w:eastAsia="Arial" w:hAnsi="Segoe UI" w:cs="Segoe UI"/>
                <w:sz w:val="22"/>
                <w:szCs w:val="22"/>
              </w:rPr>
              <w:t>Salary Placement</w:t>
            </w:r>
          </w:p>
        </w:tc>
        <w:tc>
          <w:tcPr>
            <w:tcW w:w="1140" w:type="dxa"/>
          </w:tcPr>
          <w:p w14:paraId="75801417" w14:textId="27CB8E1A" w:rsidR="000341B8" w:rsidRPr="0024294A" w:rsidRDefault="00765BF0"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4</w:t>
            </w:r>
          </w:p>
        </w:tc>
      </w:tr>
      <w:tr w:rsidR="000341B8" w:rsidRPr="0024294A" w14:paraId="20F434ED" w14:textId="77777777" w:rsidTr="000341B8">
        <w:trPr>
          <w:trHeight w:val="321"/>
        </w:trPr>
        <w:tc>
          <w:tcPr>
            <w:tcW w:w="2039" w:type="dxa"/>
          </w:tcPr>
          <w:p w14:paraId="1C88172B" w14:textId="77777777" w:rsidR="000341B8" w:rsidRPr="0024294A" w:rsidRDefault="000341B8" w:rsidP="0024294A">
            <w:pPr>
              <w:widowControl w:val="0"/>
              <w:autoSpaceDE w:val="0"/>
              <w:autoSpaceDN w:val="0"/>
              <w:ind w:left="189"/>
              <w:jc w:val="both"/>
              <w:rPr>
                <w:rFonts w:ascii="Segoe UI" w:eastAsia="Arial" w:hAnsi="Segoe UI" w:cs="Segoe UI"/>
                <w:b/>
                <w:sz w:val="22"/>
                <w:szCs w:val="22"/>
              </w:rPr>
            </w:pPr>
            <w:r w:rsidRPr="0024294A">
              <w:rPr>
                <w:rFonts w:ascii="Segoe UI" w:eastAsia="Arial" w:hAnsi="Segoe UI" w:cs="Segoe UI"/>
                <w:b/>
                <w:sz w:val="22"/>
                <w:szCs w:val="22"/>
              </w:rPr>
              <w:t>5</w:t>
            </w:r>
          </w:p>
        </w:tc>
        <w:tc>
          <w:tcPr>
            <w:tcW w:w="6326" w:type="dxa"/>
          </w:tcPr>
          <w:p w14:paraId="2BED7F20" w14:textId="77777777" w:rsidR="000341B8" w:rsidRPr="0024294A" w:rsidRDefault="000341B8" w:rsidP="0024294A">
            <w:pPr>
              <w:widowControl w:val="0"/>
              <w:autoSpaceDE w:val="0"/>
              <w:autoSpaceDN w:val="0"/>
              <w:ind w:left="421"/>
              <w:rPr>
                <w:rFonts w:ascii="Segoe UI" w:eastAsia="Arial" w:hAnsi="Segoe UI" w:cs="Segoe UI"/>
                <w:sz w:val="22"/>
                <w:szCs w:val="22"/>
              </w:rPr>
            </w:pPr>
            <w:r w:rsidRPr="0024294A">
              <w:rPr>
                <w:rFonts w:ascii="Segoe UI" w:eastAsia="Arial" w:hAnsi="Segoe UI" w:cs="Segoe UI"/>
                <w:sz w:val="22"/>
                <w:szCs w:val="22"/>
              </w:rPr>
              <w:t>Work Location</w:t>
            </w:r>
          </w:p>
        </w:tc>
        <w:tc>
          <w:tcPr>
            <w:tcW w:w="1140" w:type="dxa"/>
          </w:tcPr>
          <w:p w14:paraId="5132B26F" w14:textId="77777777" w:rsidR="000341B8" w:rsidRPr="0024294A" w:rsidRDefault="000341B8"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4</w:t>
            </w:r>
          </w:p>
        </w:tc>
      </w:tr>
      <w:tr w:rsidR="000341B8" w:rsidRPr="0024294A" w14:paraId="270818AE" w14:textId="77777777" w:rsidTr="000341B8">
        <w:trPr>
          <w:trHeight w:val="321"/>
        </w:trPr>
        <w:tc>
          <w:tcPr>
            <w:tcW w:w="2039" w:type="dxa"/>
          </w:tcPr>
          <w:p w14:paraId="539F3174" w14:textId="77777777" w:rsidR="000341B8" w:rsidRPr="0024294A" w:rsidRDefault="000341B8" w:rsidP="0024294A">
            <w:pPr>
              <w:widowControl w:val="0"/>
              <w:autoSpaceDE w:val="0"/>
              <w:autoSpaceDN w:val="0"/>
              <w:ind w:left="208"/>
              <w:jc w:val="both"/>
              <w:rPr>
                <w:rFonts w:ascii="Segoe UI" w:eastAsia="Arial" w:hAnsi="Segoe UI" w:cs="Segoe UI"/>
                <w:b/>
                <w:sz w:val="22"/>
                <w:szCs w:val="22"/>
              </w:rPr>
            </w:pPr>
            <w:r w:rsidRPr="0024294A">
              <w:rPr>
                <w:rFonts w:ascii="Segoe UI" w:eastAsia="Arial" w:hAnsi="Segoe UI" w:cs="Segoe UI"/>
                <w:b/>
                <w:sz w:val="22"/>
                <w:szCs w:val="22"/>
              </w:rPr>
              <w:t>6</w:t>
            </w:r>
          </w:p>
        </w:tc>
        <w:tc>
          <w:tcPr>
            <w:tcW w:w="6326" w:type="dxa"/>
          </w:tcPr>
          <w:p w14:paraId="1D390250" w14:textId="77777777" w:rsidR="000341B8" w:rsidRPr="0024294A" w:rsidRDefault="000341B8" w:rsidP="0024294A">
            <w:pPr>
              <w:widowControl w:val="0"/>
              <w:autoSpaceDE w:val="0"/>
              <w:autoSpaceDN w:val="0"/>
              <w:ind w:left="421"/>
              <w:rPr>
                <w:rFonts w:ascii="Segoe UI" w:eastAsia="Arial" w:hAnsi="Segoe UI" w:cs="Segoe UI"/>
                <w:sz w:val="22"/>
                <w:szCs w:val="22"/>
              </w:rPr>
            </w:pPr>
            <w:r w:rsidRPr="0024294A">
              <w:rPr>
                <w:rFonts w:ascii="Segoe UI" w:eastAsia="Arial" w:hAnsi="Segoe UI" w:cs="Segoe UI"/>
                <w:sz w:val="22"/>
                <w:szCs w:val="22"/>
              </w:rPr>
              <w:t>Duties of Post</w:t>
            </w:r>
          </w:p>
        </w:tc>
        <w:tc>
          <w:tcPr>
            <w:tcW w:w="1140" w:type="dxa"/>
          </w:tcPr>
          <w:p w14:paraId="2F1A825E" w14:textId="7655168F" w:rsidR="000341B8" w:rsidRPr="0024294A" w:rsidRDefault="00765BF0"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5</w:t>
            </w:r>
          </w:p>
        </w:tc>
      </w:tr>
      <w:tr w:rsidR="000341B8" w:rsidRPr="0024294A" w14:paraId="41E6CAC1" w14:textId="77777777" w:rsidTr="000341B8">
        <w:trPr>
          <w:trHeight w:val="322"/>
        </w:trPr>
        <w:tc>
          <w:tcPr>
            <w:tcW w:w="2039" w:type="dxa"/>
          </w:tcPr>
          <w:p w14:paraId="7CA79E74" w14:textId="77777777" w:rsidR="000341B8" w:rsidRPr="0024294A" w:rsidRDefault="000341B8" w:rsidP="0024294A">
            <w:pPr>
              <w:widowControl w:val="0"/>
              <w:autoSpaceDE w:val="0"/>
              <w:autoSpaceDN w:val="0"/>
              <w:ind w:left="208"/>
              <w:jc w:val="both"/>
              <w:rPr>
                <w:rFonts w:ascii="Segoe UI" w:eastAsia="Arial" w:hAnsi="Segoe UI" w:cs="Segoe UI"/>
                <w:b/>
                <w:sz w:val="22"/>
                <w:szCs w:val="22"/>
              </w:rPr>
            </w:pPr>
            <w:r w:rsidRPr="0024294A">
              <w:rPr>
                <w:rFonts w:ascii="Segoe UI" w:eastAsia="Arial" w:hAnsi="Segoe UI" w:cs="Segoe UI"/>
                <w:b/>
                <w:sz w:val="22"/>
                <w:szCs w:val="22"/>
              </w:rPr>
              <w:t>7</w:t>
            </w:r>
          </w:p>
        </w:tc>
        <w:tc>
          <w:tcPr>
            <w:tcW w:w="6326" w:type="dxa"/>
          </w:tcPr>
          <w:p w14:paraId="4576C0C6"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Standard Working Week</w:t>
            </w:r>
          </w:p>
        </w:tc>
        <w:tc>
          <w:tcPr>
            <w:tcW w:w="1140" w:type="dxa"/>
          </w:tcPr>
          <w:p w14:paraId="77CE56D9" w14:textId="77777777" w:rsidR="000341B8" w:rsidRPr="0024294A" w:rsidRDefault="000341B8"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5</w:t>
            </w:r>
          </w:p>
        </w:tc>
      </w:tr>
      <w:tr w:rsidR="000341B8" w:rsidRPr="0024294A" w14:paraId="35216F76" w14:textId="77777777" w:rsidTr="000341B8">
        <w:trPr>
          <w:trHeight w:val="322"/>
        </w:trPr>
        <w:tc>
          <w:tcPr>
            <w:tcW w:w="2039" w:type="dxa"/>
          </w:tcPr>
          <w:p w14:paraId="4DFD14C5" w14:textId="77777777" w:rsidR="000341B8" w:rsidRPr="0024294A" w:rsidRDefault="000341B8" w:rsidP="0024294A">
            <w:pPr>
              <w:widowControl w:val="0"/>
              <w:autoSpaceDE w:val="0"/>
              <w:autoSpaceDN w:val="0"/>
              <w:ind w:left="208"/>
              <w:jc w:val="both"/>
              <w:rPr>
                <w:rFonts w:ascii="Segoe UI" w:eastAsia="Arial" w:hAnsi="Segoe UI" w:cs="Segoe UI"/>
                <w:b/>
                <w:sz w:val="22"/>
                <w:szCs w:val="22"/>
              </w:rPr>
            </w:pPr>
            <w:r w:rsidRPr="0024294A">
              <w:rPr>
                <w:rFonts w:ascii="Segoe UI" w:eastAsia="Arial" w:hAnsi="Segoe UI" w:cs="Segoe UI"/>
                <w:b/>
                <w:sz w:val="22"/>
                <w:szCs w:val="22"/>
              </w:rPr>
              <w:t>8</w:t>
            </w:r>
          </w:p>
        </w:tc>
        <w:tc>
          <w:tcPr>
            <w:tcW w:w="6326" w:type="dxa"/>
          </w:tcPr>
          <w:p w14:paraId="0112AE6D"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Calculation of a Day’s Salary</w:t>
            </w:r>
          </w:p>
        </w:tc>
        <w:tc>
          <w:tcPr>
            <w:tcW w:w="1140" w:type="dxa"/>
          </w:tcPr>
          <w:p w14:paraId="44BA2B71" w14:textId="77777777" w:rsidR="000341B8" w:rsidRPr="0024294A" w:rsidRDefault="000341B8"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5</w:t>
            </w:r>
          </w:p>
        </w:tc>
      </w:tr>
      <w:tr w:rsidR="000341B8" w:rsidRPr="0024294A" w14:paraId="55F7C321" w14:textId="77777777" w:rsidTr="000341B8">
        <w:trPr>
          <w:trHeight w:val="321"/>
        </w:trPr>
        <w:tc>
          <w:tcPr>
            <w:tcW w:w="2039" w:type="dxa"/>
          </w:tcPr>
          <w:p w14:paraId="5EBDC5E7" w14:textId="77777777" w:rsidR="000341B8" w:rsidRPr="0024294A" w:rsidRDefault="000341B8" w:rsidP="0024294A">
            <w:pPr>
              <w:widowControl w:val="0"/>
              <w:autoSpaceDE w:val="0"/>
              <w:autoSpaceDN w:val="0"/>
              <w:ind w:left="208"/>
              <w:jc w:val="both"/>
              <w:rPr>
                <w:rFonts w:ascii="Segoe UI" w:eastAsia="Arial" w:hAnsi="Segoe UI" w:cs="Segoe UI"/>
                <w:b/>
                <w:sz w:val="22"/>
                <w:szCs w:val="22"/>
              </w:rPr>
            </w:pPr>
            <w:r w:rsidRPr="0024294A">
              <w:rPr>
                <w:rFonts w:ascii="Segoe UI" w:eastAsia="Arial" w:hAnsi="Segoe UI" w:cs="Segoe UI"/>
                <w:b/>
                <w:sz w:val="22"/>
                <w:szCs w:val="22"/>
              </w:rPr>
              <w:t>9</w:t>
            </w:r>
          </w:p>
        </w:tc>
        <w:tc>
          <w:tcPr>
            <w:tcW w:w="6326" w:type="dxa"/>
          </w:tcPr>
          <w:p w14:paraId="315E0610"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Overtime Payments</w:t>
            </w:r>
          </w:p>
        </w:tc>
        <w:tc>
          <w:tcPr>
            <w:tcW w:w="1140" w:type="dxa"/>
          </w:tcPr>
          <w:p w14:paraId="7F1B50CD" w14:textId="52390B79" w:rsidR="000341B8" w:rsidRPr="0024294A" w:rsidRDefault="00765BF0"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6</w:t>
            </w:r>
          </w:p>
        </w:tc>
      </w:tr>
      <w:tr w:rsidR="000341B8" w:rsidRPr="0024294A" w14:paraId="3E4ACDE9" w14:textId="77777777" w:rsidTr="000341B8">
        <w:trPr>
          <w:trHeight w:val="321"/>
        </w:trPr>
        <w:tc>
          <w:tcPr>
            <w:tcW w:w="2039" w:type="dxa"/>
          </w:tcPr>
          <w:p w14:paraId="1D05B02B" w14:textId="77777777" w:rsidR="000341B8" w:rsidRPr="0024294A" w:rsidRDefault="000341B8" w:rsidP="0024294A">
            <w:pPr>
              <w:widowControl w:val="0"/>
              <w:autoSpaceDE w:val="0"/>
              <w:autoSpaceDN w:val="0"/>
              <w:ind w:left="50"/>
              <w:jc w:val="both"/>
              <w:rPr>
                <w:rFonts w:ascii="Segoe UI" w:eastAsia="Arial" w:hAnsi="Segoe UI" w:cs="Segoe UI"/>
                <w:b/>
                <w:sz w:val="22"/>
                <w:szCs w:val="22"/>
              </w:rPr>
            </w:pPr>
            <w:r w:rsidRPr="0024294A">
              <w:rPr>
                <w:rFonts w:ascii="Segoe UI" w:eastAsia="Arial" w:hAnsi="Segoe UI" w:cs="Segoe UI"/>
                <w:b/>
                <w:sz w:val="22"/>
                <w:szCs w:val="22"/>
              </w:rPr>
              <w:t xml:space="preserve">  10</w:t>
            </w:r>
          </w:p>
        </w:tc>
        <w:tc>
          <w:tcPr>
            <w:tcW w:w="6326" w:type="dxa"/>
          </w:tcPr>
          <w:p w14:paraId="7E4419AA" w14:textId="77777777" w:rsidR="000341B8" w:rsidRPr="0024294A" w:rsidRDefault="000341B8" w:rsidP="0024294A">
            <w:pPr>
              <w:widowControl w:val="0"/>
              <w:autoSpaceDE w:val="0"/>
              <w:autoSpaceDN w:val="0"/>
              <w:ind w:left="421"/>
              <w:rPr>
                <w:rFonts w:ascii="Segoe UI" w:eastAsia="Arial" w:hAnsi="Segoe UI" w:cs="Segoe UI"/>
                <w:sz w:val="22"/>
                <w:szCs w:val="22"/>
              </w:rPr>
            </w:pPr>
            <w:r w:rsidRPr="0024294A">
              <w:rPr>
                <w:rFonts w:ascii="Segoe UI" w:eastAsia="Arial" w:hAnsi="Segoe UI" w:cs="Segoe UI"/>
                <w:sz w:val="22"/>
                <w:szCs w:val="22"/>
              </w:rPr>
              <w:t>Part Time Working</w:t>
            </w:r>
          </w:p>
        </w:tc>
        <w:tc>
          <w:tcPr>
            <w:tcW w:w="1140" w:type="dxa"/>
          </w:tcPr>
          <w:p w14:paraId="159989DE" w14:textId="7DE2D2C8" w:rsidR="000341B8" w:rsidRPr="0024294A" w:rsidRDefault="00765BF0"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6</w:t>
            </w:r>
          </w:p>
        </w:tc>
      </w:tr>
      <w:tr w:rsidR="000341B8" w:rsidRPr="0024294A" w14:paraId="0E2D087B" w14:textId="77777777" w:rsidTr="000341B8">
        <w:trPr>
          <w:trHeight w:val="321"/>
        </w:trPr>
        <w:tc>
          <w:tcPr>
            <w:tcW w:w="2039" w:type="dxa"/>
          </w:tcPr>
          <w:p w14:paraId="56CA2954"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11</w:t>
            </w:r>
          </w:p>
        </w:tc>
        <w:tc>
          <w:tcPr>
            <w:tcW w:w="6326" w:type="dxa"/>
          </w:tcPr>
          <w:p w14:paraId="24A05282" w14:textId="77777777" w:rsidR="000341B8" w:rsidRPr="0024294A" w:rsidRDefault="000341B8" w:rsidP="0024294A">
            <w:pPr>
              <w:widowControl w:val="0"/>
              <w:autoSpaceDE w:val="0"/>
              <w:autoSpaceDN w:val="0"/>
              <w:ind w:left="421"/>
              <w:rPr>
                <w:rFonts w:ascii="Segoe UI" w:eastAsia="Arial" w:hAnsi="Segoe UI" w:cs="Segoe UI"/>
                <w:sz w:val="22"/>
                <w:szCs w:val="22"/>
              </w:rPr>
            </w:pPr>
            <w:r w:rsidRPr="0024294A">
              <w:rPr>
                <w:rFonts w:ascii="Segoe UI" w:eastAsia="Arial" w:hAnsi="Segoe UI" w:cs="Segoe UI"/>
                <w:sz w:val="22"/>
                <w:szCs w:val="22"/>
              </w:rPr>
              <w:t>Shift Allowances</w:t>
            </w:r>
          </w:p>
        </w:tc>
        <w:tc>
          <w:tcPr>
            <w:tcW w:w="1140" w:type="dxa"/>
          </w:tcPr>
          <w:p w14:paraId="358A1AA5" w14:textId="77777777" w:rsidR="000341B8" w:rsidRPr="0024294A" w:rsidRDefault="000341B8"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6</w:t>
            </w:r>
          </w:p>
        </w:tc>
      </w:tr>
      <w:tr w:rsidR="000341B8" w:rsidRPr="0024294A" w14:paraId="1C0AA836" w14:textId="77777777" w:rsidTr="000341B8">
        <w:trPr>
          <w:trHeight w:val="322"/>
        </w:trPr>
        <w:tc>
          <w:tcPr>
            <w:tcW w:w="2039" w:type="dxa"/>
          </w:tcPr>
          <w:p w14:paraId="70AB16AB"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12</w:t>
            </w:r>
          </w:p>
        </w:tc>
        <w:tc>
          <w:tcPr>
            <w:tcW w:w="6326" w:type="dxa"/>
          </w:tcPr>
          <w:p w14:paraId="6E91A2F7" w14:textId="77777777" w:rsidR="000341B8" w:rsidRPr="0024294A" w:rsidRDefault="000341B8" w:rsidP="0024294A">
            <w:pPr>
              <w:widowControl w:val="0"/>
              <w:autoSpaceDE w:val="0"/>
              <w:autoSpaceDN w:val="0"/>
              <w:ind w:left="421"/>
              <w:rPr>
                <w:rFonts w:ascii="Segoe UI" w:eastAsia="Arial" w:hAnsi="Segoe UI" w:cs="Segoe UI"/>
                <w:sz w:val="22"/>
                <w:szCs w:val="22"/>
              </w:rPr>
            </w:pPr>
            <w:r w:rsidRPr="0024294A">
              <w:rPr>
                <w:rFonts w:ascii="Segoe UI" w:eastAsia="Arial" w:hAnsi="Segoe UI" w:cs="Segoe UI"/>
                <w:sz w:val="22"/>
                <w:szCs w:val="22"/>
              </w:rPr>
              <w:t>Night Working Allowance</w:t>
            </w:r>
          </w:p>
        </w:tc>
        <w:tc>
          <w:tcPr>
            <w:tcW w:w="1140" w:type="dxa"/>
          </w:tcPr>
          <w:p w14:paraId="6425DFE1" w14:textId="77777777" w:rsidR="000341B8" w:rsidRPr="0024294A" w:rsidRDefault="000341B8"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6</w:t>
            </w:r>
          </w:p>
        </w:tc>
      </w:tr>
      <w:tr w:rsidR="000341B8" w:rsidRPr="0024294A" w14:paraId="4BDB9234" w14:textId="77777777" w:rsidTr="000341B8">
        <w:trPr>
          <w:trHeight w:val="322"/>
        </w:trPr>
        <w:tc>
          <w:tcPr>
            <w:tcW w:w="2039" w:type="dxa"/>
          </w:tcPr>
          <w:p w14:paraId="5FE3E18D" w14:textId="77777777" w:rsidR="000341B8" w:rsidRPr="0024294A" w:rsidRDefault="000341B8" w:rsidP="0024294A">
            <w:pPr>
              <w:widowControl w:val="0"/>
              <w:autoSpaceDE w:val="0"/>
              <w:autoSpaceDN w:val="0"/>
              <w:ind w:left="64"/>
              <w:rPr>
                <w:rFonts w:ascii="Segoe UI" w:eastAsia="Arial" w:hAnsi="Segoe UI" w:cs="Segoe UI"/>
                <w:b/>
                <w:sz w:val="22"/>
                <w:szCs w:val="22"/>
              </w:rPr>
            </w:pPr>
            <w:r w:rsidRPr="0024294A">
              <w:rPr>
                <w:rFonts w:ascii="Segoe UI" w:eastAsia="Arial" w:hAnsi="Segoe UI" w:cs="Segoe UI"/>
                <w:b/>
                <w:sz w:val="22"/>
                <w:szCs w:val="22"/>
              </w:rPr>
              <w:t>13</w:t>
            </w:r>
          </w:p>
        </w:tc>
        <w:tc>
          <w:tcPr>
            <w:tcW w:w="6326" w:type="dxa"/>
          </w:tcPr>
          <w:p w14:paraId="4450D86E" w14:textId="77777777" w:rsidR="000341B8" w:rsidRPr="0024294A" w:rsidRDefault="000341B8" w:rsidP="0024294A">
            <w:pPr>
              <w:widowControl w:val="0"/>
              <w:autoSpaceDE w:val="0"/>
              <w:autoSpaceDN w:val="0"/>
              <w:ind w:left="435"/>
              <w:rPr>
                <w:rFonts w:ascii="Segoe UI" w:eastAsia="Arial" w:hAnsi="Segoe UI" w:cs="Segoe UI"/>
                <w:sz w:val="22"/>
                <w:szCs w:val="22"/>
              </w:rPr>
            </w:pPr>
            <w:r w:rsidRPr="0024294A">
              <w:rPr>
                <w:rFonts w:ascii="Segoe UI" w:eastAsia="Arial" w:hAnsi="Segoe UI" w:cs="Segoe UI"/>
                <w:sz w:val="22"/>
                <w:szCs w:val="22"/>
              </w:rPr>
              <w:t>Working on a Rest Day or Free Day</w:t>
            </w:r>
          </w:p>
        </w:tc>
        <w:tc>
          <w:tcPr>
            <w:tcW w:w="1140" w:type="dxa"/>
          </w:tcPr>
          <w:p w14:paraId="6C8BD79D" w14:textId="74217419" w:rsidR="000341B8" w:rsidRPr="0024294A" w:rsidRDefault="00765BF0"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7</w:t>
            </w:r>
          </w:p>
        </w:tc>
      </w:tr>
      <w:tr w:rsidR="000341B8" w:rsidRPr="0024294A" w14:paraId="03E294BE" w14:textId="77777777" w:rsidTr="000341B8">
        <w:trPr>
          <w:trHeight w:val="321"/>
        </w:trPr>
        <w:tc>
          <w:tcPr>
            <w:tcW w:w="2039" w:type="dxa"/>
          </w:tcPr>
          <w:p w14:paraId="4184AB95"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14</w:t>
            </w:r>
          </w:p>
        </w:tc>
        <w:tc>
          <w:tcPr>
            <w:tcW w:w="6326" w:type="dxa"/>
          </w:tcPr>
          <w:p w14:paraId="19B7530A"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Temporarily Undertaking Higher Duties</w:t>
            </w:r>
          </w:p>
        </w:tc>
        <w:tc>
          <w:tcPr>
            <w:tcW w:w="1140" w:type="dxa"/>
          </w:tcPr>
          <w:p w14:paraId="28F96D4B" w14:textId="5E9712BC" w:rsidR="000341B8" w:rsidRPr="0024294A" w:rsidRDefault="00765BF0"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7</w:t>
            </w:r>
          </w:p>
        </w:tc>
      </w:tr>
      <w:tr w:rsidR="000341B8" w:rsidRPr="0024294A" w14:paraId="2BABD8FA" w14:textId="77777777" w:rsidTr="000341B8">
        <w:trPr>
          <w:trHeight w:val="321"/>
        </w:trPr>
        <w:tc>
          <w:tcPr>
            <w:tcW w:w="2039" w:type="dxa"/>
          </w:tcPr>
          <w:p w14:paraId="2670DCDF"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15</w:t>
            </w:r>
          </w:p>
        </w:tc>
        <w:tc>
          <w:tcPr>
            <w:tcW w:w="6326" w:type="dxa"/>
          </w:tcPr>
          <w:p w14:paraId="52D6120E"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Standby Duty Allowance</w:t>
            </w:r>
          </w:p>
        </w:tc>
        <w:tc>
          <w:tcPr>
            <w:tcW w:w="1140" w:type="dxa"/>
          </w:tcPr>
          <w:p w14:paraId="797F8204" w14:textId="77777777" w:rsidR="000341B8" w:rsidRPr="0024294A" w:rsidRDefault="000341B8"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7</w:t>
            </w:r>
          </w:p>
        </w:tc>
      </w:tr>
      <w:tr w:rsidR="000341B8" w:rsidRPr="0024294A" w14:paraId="4FFECE33" w14:textId="77777777" w:rsidTr="000341B8">
        <w:trPr>
          <w:trHeight w:val="321"/>
        </w:trPr>
        <w:tc>
          <w:tcPr>
            <w:tcW w:w="2039" w:type="dxa"/>
          </w:tcPr>
          <w:p w14:paraId="7AAFBCAB"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16</w:t>
            </w:r>
          </w:p>
        </w:tc>
        <w:tc>
          <w:tcPr>
            <w:tcW w:w="6326" w:type="dxa"/>
          </w:tcPr>
          <w:p w14:paraId="42E5E1C2" w14:textId="77777777" w:rsidR="000341B8" w:rsidRPr="0024294A" w:rsidRDefault="000341B8" w:rsidP="0024294A">
            <w:pPr>
              <w:widowControl w:val="0"/>
              <w:autoSpaceDE w:val="0"/>
              <w:autoSpaceDN w:val="0"/>
              <w:ind w:left="406"/>
              <w:rPr>
                <w:rFonts w:ascii="Segoe UI" w:eastAsia="Arial" w:hAnsi="Segoe UI" w:cs="Segoe UI"/>
                <w:sz w:val="22"/>
                <w:szCs w:val="22"/>
              </w:rPr>
            </w:pPr>
            <w:r w:rsidRPr="0024294A">
              <w:rPr>
                <w:rFonts w:ascii="Segoe UI" w:eastAsia="Arial" w:hAnsi="Segoe UI" w:cs="Segoe UI"/>
                <w:sz w:val="22"/>
                <w:szCs w:val="22"/>
              </w:rPr>
              <w:t xml:space="preserve">Payments for Employees Not </w:t>
            </w:r>
            <w:proofErr w:type="gramStart"/>
            <w:r w:rsidRPr="0024294A">
              <w:rPr>
                <w:rFonts w:ascii="Segoe UI" w:eastAsia="Arial" w:hAnsi="Segoe UI" w:cs="Segoe UI"/>
                <w:sz w:val="22"/>
                <w:szCs w:val="22"/>
              </w:rPr>
              <w:t>On</w:t>
            </w:r>
            <w:proofErr w:type="gramEnd"/>
            <w:r w:rsidRPr="0024294A">
              <w:rPr>
                <w:rFonts w:ascii="Segoe UI" w:eastAsia="Arial" w:hAnsi="Segoe UI" w:cs="Segoe UI"/>
                <w:sz w:val="22"/>
                <w:szCs w:val="22"/>
              </w:rPr>
              <w:t xml:space="preserve"> Standby</w:t>
            </w:r>
          </w:p>
        </w:tc>
        <w:tc>
          <w:tcPr>
            <w:tcW w:w="1140" w:type="dxa"/>
          </w:tcPr>
          <w:p w14:paraId="0812B036" w14:textId="77777777" w:rsidR="000341B8" w:rsidRPr="0024294A" w:rsidRDefault="000341B8" w:rsidP="0024294A">
            <w:pPr>
              <w:widowControl w:val="0"/>
              <w:autoSpaceDE w:val="0"/>
              <w:autoSpaceDN w:val="0"/>
              <w:ind w:right="54"/>
              <w:jc w:val="center"/>
              <w:rPr>
                <w:rFonts w:ascii="Segoe UI" w:eastAsia="Arial" w:hAnsi="Segoe UI" w:cs="Segoe UI"/>
                <w:sz w:val="22"/>
                <w:szCs w:val="22"/>
              </w:rPr>
            </w:pPr>
            <w:r w:rsidRPr="0024294A">
              <w:rPr>
                <w:rFonts w:ascii="Segoe UI" w:eastAsia="Arial" w:hAnsi="Segoe UI" w:cs="Segoe UI"/>
                <w:sz w:val="22"/>
                <w:szCs w:val="22"/>
              </w:rPr>
              <w:t>7</w:t>
            </w:r>
          </w:p>
        </w:tc>
      </w:tr>
      <w:tr w:rsidR="000341B8" w:rsidRPr="0024294A" w14:paraId="35C83C63" w14:textId="77777777" w:rsidTr="000341B8">
        <w:trPr>
          <w:trHeight w:val="321"/>
        </w:trPr>
        <w:tc>
          <w:tcPr>
            <w:tcW w:w="2039" w:type="dxa"/>
          </w:tcPr>
          <w:p w14:paraId="7D395869"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17</w:t>
            </w:r>
          </w:p>
        </w:tc>
        <w:tc>
          <w:tcPr>
            <w:tcW w:w="6326" w:type="dxa"/>
          </w:tcPr>
          <w:p w14:paraId="1C01A4D7"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Recall to Work</w:t>
            </w:r>
          </w:p>
        </w:tc>
        <w:tc>
          <w:tcPr>
            <w:tcW w:w="1140" w:type="dxa"/>
          </w:tcPr>
          <w:p w14:paraId="061D86C7" w14:textId="77777777" w:rsidR="000341B8" w:rsidRPr="0024294A" w:rsidRDefault="000341B8"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7</w:t>
            </w:r>
          </w:p>
        </w:tc>
      </w:tr>
      <w:tr w:rsidR="000341B8" w:rsidRPr="0024294A" w14:paraId="62FB94F6" w14:textId="77777777" w:rsidTr="000341B8">
        <w:trPr>
          <w:trHeight w:val="321"/>
        </w:trPr>
        <w:tc>
          <w:tcPr>
            <w:tcW w:w="2039" w:type="dxa"/>
          </w:tcPr>
          <w:p w14:paraId="5DC16F5D"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18</w:t>
            </w:r>
          </w:p>
        </w:tc>
        <w:tc>
          <w:tcPr>
            <w:tcW w:w="6326" w:type="dxa"/>
          </w:tcPr>
          <w:p w14:paraId="60DA34F9"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Subsistence Allowances</w:t>
            </w:r>
          </w:p>
        </w:tc>
        <w:tc>
          <w:tcPr>
            <w:tcW w:w="1140" w:type="dxa"/>
          </w:tcPr>
          <w:p w14:paraId="2E2F2DC4" w14:textId="77777777" w:rsidR="000341B8" w:rsidRPr="0024294A" w:rsidRDefault="000341B8"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8</w:t>
            </w:r>
          </w:p>
        </w:tc>
      </w:tr>
      <w:tr w:rsidR="000341B8" w:rsidRPr="0024294A" w14:paraId="78D9C611" w14:textId="77777777" w:rsidTr="000341B8">
        <w:trPr>
          <w:trHeight w:val="322"/>
        </w:trPr>
        <w:tc>
          <w:tcPr>
            <w:tcW w:w="2039" w:type="dxa"/>
          </w:tcPr>
          <w:p w14:paraId="688E9C9F"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19</w:t>
            </w:r>
          </w:p>
        </w:tc>
        <w:tc>
          <w:tcPr>
            <w:tcW w:w="6326" w:type="dxa"/>
          </w:tcPr>
          <w:p w14:paraId="421B783F"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Out of Pocket Expenses</w:t>
            </w:r>
          </w:p>
        </w:tc>
        <w:tc>
          <w:tcPr>
            <w:tcW w:w="1140" w:type="dxa"/>
          </w:tcPr>
          <w:p w14:paraId="32E0E5B9" w14:textId="77777777" w:rsidR="000341B8" w:rsidRPr="0024294A" w:rsidRDefault="000341B8" w:rsidP="0024294A">
            <w:pPr>
              <w:widowControl w:val="0"/>
              <w:autoSpaceDE w:val="0"/>
              <w:autoSpaceDN w:val="0"/>
              <w:ind w:right="11"/>
              <w:jc w:val="center"/>
              <w:rPr>
                <w:rFonts w:ascii="Segoe UI" w:eastAsia="Arial" w:hAnsi="Segoe UI" w:cs="Segoe UI"/>
                <w:sz w:val="22"/>
                <w:szCs w:val="22"/>
              </w:rPr>
            </w:pPr>
            <w:r w:rsidRPr="0024294A">
              <w:rPr>
                <w:rFonts w:ascii="Segoe UI" w:eastAsia="Arial" w:hAnsi="Segoe UI" w:cs="Segoe UI"/>
                <w:sz w:val="22"/>
                <w:szCs w:val="22"/>
              </w:rPr>
              <w:t>8</w:t>
            </w:r>
          </w:p>
        </w:tc>
      </w:tr>
      <w:tr w:rsidR="000341B8" w:rsidRPr="0024294A" w14:paraId="30BB5159" w14:textId="77777777" w:rsidTr="000341B8">
        <w:trPr>
          <w:trHeight w:val="321"/>
        </w:trPr>
        <w:tc>
          <w:tcPr>
            <w:tcW w:w="2039" w:type="dxa"/>
          </w:tcPr>
          <w:p w14:paraId="55906E8A" w14:textId="77777777" w:rsidR="000341B8" w:rsidRPr="0024294A" w:rsidRDefault="000341B8" w:rsidP="0024294A">
            <w:pPr>
              <w:widowControl w:val="0"/>
              <w:autoSpaceDE w:val="0"/>
              <w:autoSpaceDN w:val="0"/>
              <w:rPr>
                <w:rFonts w:ascii="Segoe UI" w:eastAsia="Arial" w:hAnsi="Segoe UI" w:cs="Segoe UI"/>
                <w:b/>
                <w:sz w:val="22"/>
                <w:szCs w:val="22"/>
              </w:rPr>
            </w:pPr>
            <w:r w:rsidRPr="0024294A">
              <w:rPr>
                <w:rFonts w:ascii="Segoe UI" w:eastAsia="Arial" w:hAnsi="Segoe UI" w:cs="Segoe UI"/>
                <w:b/>
                <w:sz w:val="22"/>
                <w:szCs w:val="22"/>
              </w:rPr>
              <w:t xml:space="preserve"> 20</w:t>
            </w:r>
          </w:p>
        </w:tc>
        <w:tc>
          <w:tcPr>
            <w:tcW w:w="6326" w:type="dxa"/>
          </w:tcPr>
          <w:p w14:paraId="20ED816C"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Pay Adjustments/Recovery of Overpayments</w:t>
            </w:r>
          </w:p>
        </w:tc>
        <w:tc>
          <w:tcPr>
            <w:tcW w:w="1140" w:type="dxa"/>
          </w:tcPr>
          <w:p w14:paraId="528AC52E" w14:textId="77777777" w:rsidR="000341B8" w:rsidRPr="0024294A" w:rsidRDefault="000341B8" w:rsidP="0024294A">
            <w:pPr>
              <w:widowControl w:val="0"/>
              <w:autoSpaceDE w:val="0"/>
              <w:autoSpaceDN w:val="0"/>
              <w:ind w:left="327"/>
              <w:rPr>
                <w:rFonts w:ascii="Segoe UI" w:eastAsia="Arial" w:hAnsi="Segoe UI" w:cs="Segoe UI"/>
                <w:sz w:val="22"/>
                <w:szCs w:val="22"/>
              </w:rPr>
            </w:pPr>
            <w:r w:rsidRPr="0024294A">
              <w:rPr>
                <w:rFonts w:ascii="Segoe UI" w:eastAsia="Arial" w:hAnsi="Segoe UI" w:cs="Segoe UI"/>
                <w:sz w:val="22"/>
                <w:szCs w:val="22"/>
              </w:rPr>
              <w:t xml:space="preserve">   8</w:t>
            </w:r>
          </w:p>
        </w:tc>
      </w:tr>
      <w:tr w:rsidR="000341B8" w:rsidRPr="0024294A" w14:paraId="55762CAA" w14:textId="77777777" w:rsidTr="000341B8">
        <w:trPr>
          <w:trHeight w:val="321"/>
        </w:trPr>
        <w:tc>
          <w:tcPr>
            <w:tcW w:w="2039" w:type="dxa"/>
          </w:tcPr>
          <w:p w14:paraId="1D2CA2CB"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21</w:t>
            </w:r>
          </w:p>
        </w:tc>
        <w:tc>
          <w:tcPr>
            <w:tcW w:w="6326" w:type="dxa"/>
          </w:tcPr>
          <w:p w14:paraId="546E08F5"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Pension Scheme</w:t>
            </w:r>
          </w:p>
        </w:tc>
        <w:tc>
          <w:tcPr>
            <w:tcW w:w="1140" w:type="dxa"/>
          </w:tcPr>
          <w:p w14:paraId="1C5A7639" w14:textId="457CFDEF" w:rsidR="000341B8" w:rsidRPr="0024294A" w:rsidRDefault="00765BF0" w:rsidP="0024294A">
            <w:pPr>
              <w:widowControl w:val="0"/>
              <w:autoSpaceDE w:val="0"/>
              <w:autoSpaceDN w:val="0"/>
              <w:ind w:left="327"/>
              <w:rPr>
                <w:rFonts w:ascii="Segoe UI" w:eastAsia="Arial" w:hAnsi="Segoe UI" w:cs="Segoe UI"/>
                <w:sz w:val="22"/>
                <w:szCs w:val="22"/>
              </w:rPr>
            </w:pPr>
            <w:r w:rsidRPr="0024294A">
              <w:rPr>
                <w:rFonts w:ascii="Segoe UI" w:eastAsia="Arial" w:hAnsi="Segoe UI" w:cs="Segoe UI"/>
                <w:sz w:val="22"/>
                <w:szCs w:val="22"/>
              </w:rPr>
              <w:t xml:space="preserve">   9</w:t>
            </w:r>
          </w:p>
        </w:tc>
      </w:tr>
      <w:tr w:rsidR="000341B8" w:rsidRPr="0024294A" w14:paraId="22B14F40" w14:textId="77777777" w:rsidTr="000341B8">
        <w:trPr>
          <w:trHeight w:val="321"/>
        </w:trPr>
        <w:tc>
          <w:tcPr>
            <w:tcW w:w="2039" w:type="dxa"/>
          </w:tcPr>
          <w:p w14:paraId="319C6C4C"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22</w:t>
            </w:r>
          </w:p>
        </w:tc>
        <w:tc>
          <w:tcPr>
            <w:tcW w:w="6326" w:type="dxa"/>
          </w:tcPr>
          <w:p w14:paraId="58F360B9"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Annual Leave</w:t>
            </w:r>
          </w:p>
        </w:tc>
        <w:tc>
          <w:tcPr>
            <w:tcW w:w="1140" w:type="dxa"/>
          </w:tcPr>
          <w:p w14:paraId="0BD26D21" w14:textId="77777777" w:rsidR="000341B8" w:rsidRPr="0024294A" w:rsidRDefault="000341B8" w:rsidP="0024294A">
            <w:pPr>
              <w:widowControl w:val="0"/>
              <w:autoSpaceDE w:val="0"/>
              <w:autoSpaceDN w:val="0"/>
              <w:ind w:left="327"/>
              <w:rPr>
                <w:rFonts w:ascii="Segoe UI" w:eastAsia="Arial" w:hAnsi="Segoe UI" w:cs="Segoe UI"/>
                <w:sz w:val="22"/>
                <w:szCs w:val="22"/>
              </w:rPr>
            </w:pPr>
            <w:r w:rsidRPr="0024294A">
              <w:rPr>
                <w:rFonts w:ascii="Segoe UI" w:eastAsia="Arial" w:hAnsi="Segoe UI" w:cs="Segoe UI"/>
                <w:sz w:val="22"/>
                <w:szCs w:val="22"/>
              </w:rPr>
              <w:t xml:space="preserve">   9</w:t>
            </w:r>
          </w:p>
        </w:tc>
      </w:tr>
      <w:tr w:rsidR="000341B8" w:rsidRPr="0024294A" w14:paraId="4246A181" w14:textId="77777777" w:rsidTr="000341B8">
        <w:trPr>
          <w:trHeight w:val="321"/>
        </w:trPr>
        <w:tc>
          <w:tcPr>
            <w:tcW w:w="2039" w:type="dxa"/>
          </w:tcPr>
          <w:p w14:paraId="073A0FF0"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23</w:t>
            </w:r>
          </w:p>
        </w:tc>
        <w:tc>
          <w:tcPr>
            <w:tcW w:w="6326" w:type="dxa"/>
          </w:tcPr>
          <w:p w14:paraId="59821AD1" w14:textId="77777777" w:rsidR="000341B8" w:rsidRPr="0024294A" w:rsidRDefault="000341B8" w:rsidP="0024294A">
            <w:pPr>
              <w:widowControl w:val="0"/>
              <w:autoSpaceDE w:val="0"/>
              <w:autoSpaceDN w:val="0"/>
              <w:ind w:left="406"/>
              <w:rPr>
                <w:rFonts w:ascii="Segoe UI" w:eastAsia="Arial" w:hAnsi="Segoe UI" w:cs="Segoe UI"/>
                <w:sz w:val="22"/>
                <w:szCs w:val="22"/>
              </w:rPr>
            </w:pPr>
            <w:r w:rsidRPr="0024294A">
              <w:rPr>
                <w:rFonts w:ascii="Segoe UI" w:eastAsia="Arial" w:hAnsi="Segoe UI" w:cs="Segoe UI"/>
                <w:sz w:val="22"/>
                <w:szCs w:val="22"/>
              </w:rPr>
              <w:t>Public Holidays</w:t>
            </w:r>
          </w:p>
        </w:tc>
        <w:tc>
          <w:tcPr>
            <w:tcW w:w="1140" w:type="dxa"/>
          </w:tcPr>
          <w:p w14:paraId="6F4B9957" w14:textId="4234000B" w:rsidR="000341B8" w:rsidRPr="0024294A" w:rsidRDefault="00765BF0" w:rsidP="0024294A">
            <w:pPr>
              <w:widowControl w:val="0"/>
              <w:autoSpaceDE w:val="0"/>
              <w:autoSpaceDN w:val="0"/>
              <w:ind w:left="327"/>
              <w:rPr>
                <w:rFonts w:ascii="Segoe UI" w:eastAsia="Arial" w:hAnsi="Segoe UI" w:cs="Segoe UI"/>
                <w:sz w:val="22"/>
                <w:szCs w:val="22"/>
              </w:rPr>
            </w:pPr>
            <w:r w:rsidRPr="0024294A">
              <w:rPr>
                <w:rFonts w:ascii="Segoe UI" w:eastAsia="Arial" w:hAnsi="Segoe UI" w:cs="Segoe UI"/>
                <w:sz w:val="22"/>
                <w:szCs w:val="22"/>
              </w:rPr>
              <w:t xml:space="preserve"> 11</w:t>
            </w:r>
          </w:p>
        </w:tc>
      </w:tr>
      <w:tr w:rsidR="000341B8" w:rsidRPr="0024294A" w14:paraId="412BD82E" w14:textId="77777777" w:rsidTr="000341B8">
        <w:trPr>
          <w:trHeight w:val="323"/>
        </w:trPr>
        <w:tc>
          <w:tcPr>
            <w:tcW w:w="2039" w:type="dxa"/>
          </w:tcPr>
          <w:p w14:paraId="2AAEB84B"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24</w:t>
            </w:r>
          </w:p>
        </w:tc>
        <w:tc>
          <w:tcPr>
            <w:tcW w:w="6326" w:type="dxa"/>
          </w:tcPr>
          <w:p w14:paraId="0BE0D457"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Working on a Public Holiday</w:t>
            </w:r>
          </w:p>
        </w:tc>
        <w:tc>
          <w:tcPr>
            <w:tcW w:w="1140" w:type="dxa"/>
          </w:tcPr>
          <w:p w14:paraId="4B3EBED5" w14:textId="77777777" w:rsidR="000341B8" w:rsidRPr="0024294A" w:rsidRDefault="000341B8" w:rsidP="0024294A">
            <w:pPr>
              <w:widowControl w:val="0"/>
              <w:autoSpaceDE w:val="0"/>
              <w:autoSpaceDN w:val="0"/>
              <w:ind w:left="327"/>
              <w:rPr>
                <w:rFonts w:ascii="Segoe UI" w:eastAsia="Arial" w:hAnsi="Segoe UI" w:cs="Segoe UI"/>
                <w:sz w:val="22"/>
                <w:szCs w:val="22"/>
              </w:rPr>
            </w:pPr>
            <w:r w:rsidRPr="0024294A">
              <w:rPr>
                <w:rFonts w:ascii="Segoe UI" w:eastAsia="Arial" w:hAnsi="Segoe UI" w:cs="Segoe UI"/>
                <w:sz w:val="22"/>
                <w:szCs w:val="22"/>
              </w:rPr>
              <w:t xml:space="preserve"> 11</w:t>
            </w:r>
          </w:p>
        </w:tc>
      </w:tr>
      <w:tr w:rsidR="000341B8" w:rsidRPr="0024294A" w14:paraId="318A4A41" w14:textId="77777777" w:rsidTr="000341B8">
        <w:trPr>
          <w:trHeight w:val="322"/>
        </w:trPr>
        <w:tc>
          <w:tcPr>
            <w:tcW w:w="2039" w:type="dxa"/>
          </w:tcPr>
          <w:p w14:paraId="4A113EA4"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25</w:t>
            </w:r>
          </w:p>
        </w:tc>
        <w:tc>
          <w:tcPr>
            <w:tcW w:w="6326" w:type="dxa"/>
          </w:tcPr>
          <w:p w14:paraId="129D02EE"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Sickness Allowances</w:t>
            </w:r>
          </w:p>
        </w:tc>
        <w:tc>
          <w:tcPr>
            <w:tcW w:w="1140" w:type="dxa"/>
          </w:tcPr>
          <w:p w14:paraId="2C8626C6" w14:textId="587D593A" w:rsidR="000341B8" w:rsidRPr="0024294A" w:rsidRDefault="00765BF0" w:rsidP="0024294A">
            <w:pPr>
              <w:widowControl w:val="0"/>
              <w:autoSpaceDE w:val="0"/>
              <w:autoSpaceDN w:val="0"/>
              <w:ind w:left="327"/>
              <w:rPr>
                <w:rFonts w:ascii="Segoe UI" w:eastAsia="Arial" w:hAnsi="Segoe UI" w:cs="Segoe UI"/>
                <w:sz w:val="22"/>
                <w:szCs w:val="22"/>
              </w:rPr>
            </w:pPr>
            <w:r w:rsidRPr="0024294A">
              <w:rPr>
                <w:rFonts w:ascii="Segoe UI" w:eastAsia="Arial" w:hAnsi="Segoe UI" w:cs="Segoe UI"/>
                <w:sz w:val="22"/>
                <w:szCs w:val="22"/>
              </w:rPr>
              <w:t xml:space="preserve"> 12</w:t>
            </w:r>
          </w:p>
        </w:tc>
      </w:tr>
      <w:tr w:rsidR="000341B8" w:rsidRPr="0024294A" w14:paraId="434C1DBE" w14:textId="77777777" w:rsidTr="000341B8">
        <w:trPr>
          <w:trHeight w:val="321"/>
        </w:trPr>
        <w:tc>
          <w:tcPr>
            <w:tcW w:w="2039" w:type="dxa"/>
          </w:tcPr>
          <w:p w14:paraId="214F6EAA"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26</w:t>
            </w:r>
          </w:p>
        </w:tc>
        <w:tc>
          <w:tcPr>
            <w:tcW w:w="6326" w:type="dxa"/>
          </w:tcPr>
          <w:p w14:paraId="7F553B6F"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Grievance Procedure</w:t>
            </w:r>
          </w:p>
        </w:tc>
        <w:tc>
          <w:tcPr>
            <w:tcW w:w="1140" w:type="dxa"/>
          </w:tcPr>
          <w:p w14:paraId="03D5FCB3" w14:textId="12A984F9" w:rsidR="000341B8" w:rsidRPr="0024294A" w:rsidRDefault="00765BF0" w:rsidP="0024294A">
            <w:pPr>
              <w:widowControl w:val="0"/>
              <w:autoSpaceDE w:val="0"/>
              <w:autoSpaceDN w:val="0"/>
              <w:ind w:left="327"/>
              <w:rPr>
                <w:rFonts w:ascii="Segoe UI" w:eastAsia="Arial" w:hAnsi="Segoe UI" w:cs="Segoe UI"/>
                <w:sz w:val="22"/>
                <w:szCs w:val="22"/>
              </w:rPr>
            </w:pPr>
            <w:r w:rsidRPr="0024294A">
              <w:rPr>
                <w:rFonts w:ascii="Segoe UI" w:eastAsia="Arial" w:hAnsi="Segoe UI" w:cs="Segoe UI"/>
                <w:sz w:val="22"/>
                <w:szCs w:val="22"/>
              </w:rPr>
              <w:t xml:space="preserve"> 13</w:t>
            </w:r>
          </w:p>
        </w:tc>
      </w:tr>
      <w:tr w:rsidR="000341B8" w:rsidRPr="0024294A" w14:paraId="37BF825D" w14:textId="77777777" w:rsidTr="000341B8">
        <w:trPr>
          <w:trHeight w:val="321"/>
        </w:trPr>
        <w:tc>
          <w:tcPr>
            <w:tcW w:w="2039" w:type="dxa"/>
          </w:tcPr>
          <w:p w14:paraId="5A1DDD23"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27</w:t>
            </w:r>
          </w:p>
        </w:tc>
        <w:tc>
          <w:tcPr>
            <w:tcW w:w="6326" w:type="dxa"/>
          </w:tcPr>
          <w:p w14:paraId="46B95CC2" w14:textId="77777777" w:rsidR="000341B8" w:rsidRPr="0024294A" w:rsidRDefault="000341B8" w:rsidP="0024294A">
            <w:pPr>
              <w:widowControl w:val="0"/>
              <w:autoSpaceDE w:val="0"/>
              <w:autoSpaceDN w:val="0"/>
              <w:ind w:left="406"/>
              <w:rPr>
                <w:rFonts w:ascii="Segoe UI" w:eastAsia="Arial" w:hAnsi="Segoe UI" w:cs="Segoe UI"/>
                <w:sz w:val="22"/>
                <w:szCs w:val="22"/>
              </w:rPr>
            </w:pPr>
            <w:r w:rsidRPr="0024294A">
              <w:rPr>
                <w:rFonts w:ascii="Segoe UI" w:eastAsia="Arial" w:hAnsi="Segoe UI" w:cs="Segoe UI"/>
                <w:sz w:val="22"/>
                <w:szCs w:val="22"/>
              </w:rPr>
              <w:t>Disciplinary Procedures</w:t>
            </w:r>
          </w:p>
        </w:tc>
        <w:tc>
          <w:tcPr>
            <w:tcW w:w="1140" w:type="dxa"/>
          </w:tcPr>
          <w:p w14:paraId="50285E89" w14:textId="299362B4" w:rsidR="000341B8" w:rsidRPr="0024294A" w:rsidRDefault="00765BF0" w:rsidP="0024294A">
            <w:pPr>
              <w:widowControl w:val="0"/>
              <w:autoSpaceDE w:val="0"/>
              <w:autoSpaceDN w:val="0"/>
              <w:ind w:left="327"/>
              <w:rPr>
                <w:rFonts w:ascii="Segoe UI" w:eastAsia="Arial" w:hAnsi="Segoe UI" w:cs="Segoe UI"/>
                <w:sz w:val="22"/>
                <w:szCs w:val="22"/>
              </w:rPr>
            </w:pPr>
            <w:r w:rsidRPr="0024294A">
              <w:rPr>
                <w:rFonts w:ascii="Segoe UI" w:eastAsia="Arial" w:hAnsi="Segoe UI" w:cs="Segoe UI"/>
                <w:sz w:val="22"/>
                <w:szCs w:val="22"/>
              </w:rPr>
              <w:t xml:space="preserve"> 13</w:t>
            </w:r>
          </w:p>
        </w:tc>
      </w:tr>
      <w:tr w:rsidR="000341B8" w:rsidRPr="0024294A" w14:paraId="44C6E53A" w14:textId="77777777" w:rsidTr="000341B8">
        <w:trPr>
          <w:trHeight w:val="321"/>
        </w:trPr>
        <w:tc>
          <w:tcPr>
            <w:tcW w:w="2039" w:type="dxa"/>
          </w:tcPr>
          <w:p w14:paraId="48F90665" w14:textId="77777777" w:rsidR="000341B8" w:rsidRPr="0024294A" w:rsidRDefault="000341B8" w:rsidP="0024294A">
            <w:pPr>
              <w:widowControl w:val="0"/>
              <w:autoSpaceDE w:val="0"/>
              <w:autoSpaceDN w:val="0"/>
              <w:ind w:left="50"/>
              <w:rPr>
                <w:rFonts w:ascii="Segoe UI" w:eastAsia="Arial" w:hAnsi="Segoe UI" w:cs="Segoe UI"/>
                <w:b/>
                <w:sz w:val="22"/>
                <w:szCs w:val="22"/>
              </w:rPr>
            </w:pPr>
            <w:r w:rsidRPr="0024294A">
              <w:rPr>
                <w:rFonts w:ascii="Segoe UI" w:eastAsia="Arial" w:hAnsi="Segoe UI" w:cs="Segoe UI"/>
                <w:b/>
                <w:sz w:val="22"/>
                <w:szCs w:val="22"/>
              </w:rPr>
              <w:t>28</w:t>
            </w:r>
          </w:p>
        </w:tc>
        <w:tc>
          <w:tcPr>
            <w:tcW w:w="6326" w:type="dxa"/>
          </w:tcPr>
          <w:p w14:paraId="14773E04" w14:textId="77777777" w:rsidR="000341B8" w:rsidRPr="0024294A" w:rsidRDefault="000341B8" w:rsidP="0024294A">
            <w:pPr>
              <w:widowControl w:val="0"/>
              <w:autoSpaceDE w:val="0"/>
              <w:autoSpaceDN w:val="0"/>
              <w:ind w:left="423"/>
              <w:rPr>
                <w:rFonts w:ascii="Segoe UI" w:eastAsia="Arial" w:hAnsi="Segoe UI" w:cs="Segoe UI"/>
                <w:sz w:val="22"/>
                <w:szCs w:val="22"/>
              </w:rPr>
            </w:pPr>
            <w:r w:rsidRPr="0024294A">
              <w:rPr>
                <w:rFonts w:ascii="Segoe UI" w:eastAsia="Arial" w:hAnsi="Segoe UI" w:cs="Segoe UI"/>
                <w:sz w:val="22"/>
                <w:szCs w:val="22"/>
              </w:rPr>
              <w:t>Maternity, Adoption, Paternity and Shared Parental Leave</w:t>
            </w:r>
          </w:p>
        </w:tc>
        <w:tc>
          <w:tcPr>
            <w:tcW w:w="1140" w:type="dxa"/>
          </w:tcPr>
          <w:p w14:paraId="3D92D374" w14:textId="77777777" w:rsidR="000341B8" w:rsidRPr="0024294A" w:rsidRDefault="000341B8" w:rsidP="0024294A">
            <w:pPr>
              <w:widowControl w:val="0"/>
              <w:autoSpaceDE w:val="0"/>
              <w:autoSpaceDN w:val="0"/>
              <w:ind w:left="327"/>
              <w:rPr>
                <w:rFonts w:ascii="Segoe UI" w:eastAsia="Arial" w:hAnsi="Segoe UI" w:cs="Segoe UI"/>
                <w:sz w:val="22"/>
                <w:szCs w:val="22"/>
              </w:rPr>
            </w:pPr>
            <w:r w:rsidRPr="0024294A">
              <w:rPr>
                <w:rFonts w:ascii="Segoe UI" w:eastAsia="Arial" w:hAnsi="Segoe UI" w:cs="Segoe UI"/>
                <w:sz w:val="22"/>
                <w:szCs w:val="22"/>
              </w:rPr>
              <w:t xml:space="preserve"> 13</w:t>
            </w:r>
          </w:p>
        </w:tc>
      </w:tr>
      <w:tr w:rsidR="000341B8" w:rsidRPr="0024294A" w14:paraId="77BFD7AF" w14:textId="77777777" w:rsidTr="000341B8">
        <w:trPr>
          <w:trHeight w:val="321"/>
        </w:trPr>
        <w:tc>
          <w:tcPr>
            <w:tcW w:w="2039" w:type="dxa"/>
          </w:tcPr>
          <w:p w14:paraId="1D54C4FA" w14:textId="77777777" w:rsidR="000341B8" w:rsidRPr="0024294A" w:rsidRDefault="000341B8" w:rsidP="0024294A">
            <w:pPr>
              <w:widowControl w:val="0"/>
              <w:autoSpaceDE w:val="0"/>
              <w:autoSpaceDN w:val="0"/>
              <w:rPr>
                <w:rFonts w:ascii="Segoe UI" w:eastAsia="Arial" w:hAnsi="Segoe UI" w:cs="Segoe UI"/>
                <w:b/>
                <w:sz w:val="22"/>
                <w:szCs w:val="22"/>
              </w:rPr>
            </w:pPr>
            <w:r w:rsidRPr="0024294A">
              <w:rPr>
                <w:rFonts w:ascii="Segoe UI" w:eastAsia="Arial" w:hAnsi="Segoe UI" w:cs="Segoe UI"/>
                <w:sz w:val="22"/>
                <w:szCs w:val="22"/>
              </w:rPr>
              <w:t xml:space="preserve"> </w:t>
            </w:r>
            <w:r w:rsidRPr="0024294A">
              <w:rPr>
                <w:rFonts w:ascii="Segoe UI" w:eastAsia="Arial" w:hAnsi="Segoe UI" w:cs="Segoe UI"/>
                <w:b/>
                <w:sz w:val="22"/>
                <w:szCs w:val="22"/>
              </w:rPr>
              <w:t>29</w:t>
            </w:r>
          </w:p>
        </w:tc>
        <w:tc>
          <w:tcPr>
            <w:tcW w:w="6326" w:type="dxa"/>
          </w:tcPr>
          <w:p w14:paraId="58157BAB" w14:textId="4F1EEAA9" w:rsidR="000341B8" w:rsidRPr="0024294A" w:rsidRDefault="000341B8" w:rsidP="0024294A">
            <w:pPr>
              <w:widowControl w:val="0"/>
              <w:autoSpaceDE w:val="0"/>
              <w:autoSpaceDN w:val="0"/>
              <w:rPr>
                <w:rFonts w:ascii="Segoe UI" w:eastAsia="Arial" w:hAnsi="Segoe UI" w:cs="Segoe UI"/>
                <w:sz w:val="22"/>
                <w:szCs w:val="22"/>
              </w:rPr>
            </w:pPr>
            <w:r w:rsidRPr="0024294A">
              <w:rPr>
                <w:rFonts w:ascii="Segoe UI" w:eastAsia="Arial" w:hAnsi="Segoe UI" w:cs="Segoe UI"/>
                <w:sz w:val="22"/>
                <w:szCs w:val="22"/>
              </w:rPr>
              <w:t xml:space="preserve">      </w:t>
            </w:r>
            <w:r w:rsidR="0024294A">
              <w:rPr>
                <w:rFonts w:ascii="Segoe UI" w:eastAsia="Arial" w:hAnsi="Segoe UI" w:cs="Segoe UI"/>
                <w:sz w:val="22"/>
                <w:szCs w:val="22"/>
              </w:rPr>
              <w:t xml:space="preserve"> </w:t>
            </w:r>
            <w:r w:rsidRPr="0024294A">
              <w:rPr>
                <w:rFonts w:ascii="Segoe UI" w:eastAsia="Arial" w:hAnsi="Segoe UI" w:cs="Segoe UI"/>
                <w:sz w:val="22"/>
                <w:szCs w:val="22"/>
              </w:rPr>
              <w:t>Notice Requirements</w:t>
            </w:r>
          </w:p>
        </w:tc>
        <w:tc>
          <w:tcPr>
            <w:tcW w:w="1140" w:type="dxa"/>
          </w:tcPr>
          <w:p w14:paraId="4B362896" w14:textId="4196CED5" w:rsidR="000341B8" w:rsidRPr="0024294A" w:rsidRDefault="00765BF0" w:rsidP="0024294A">
            <w:pPr>
              <w:widowControl w:val="0"/>
              <w:autoSpaceDE w:val="0"/>
              <w:autoSpaceDN w:val="0"/>
              <w:rPr>
                <w:rFonts w:ascii="Segoe UI" w:eastAsia="Arial" w:hAnsi="Segoe UI" w:cs="Segoe UI"/>
                <w:sz w:val="22"/>
                <w:szCs w:val="22"/>
              </w:rPr>
            </w:pPr>
            <w:r w:rsidRPr="0024294A">
              <w:rPr>
                <w:rFonts w:ascii="Segoe UI" w:eastAsia="Arial" w:hAnsi="Segoe UI" w:cs="Segoe UI"/>
                <w:sz w:val="22"/>
                <w:szCs w:val="22"/>
              </w:rPr>
              <w:t xml:space="preserve">      14</w:t>
            </w:r>
          </w:p>
        </w:tc>
      </w:tr>
    </w:tbl>
    <w:p w14:paraId="674133A5" w14:textId="14A99D05" w:rsidR="000341B8" w:rsidRPr="0024294A" w:rsidRDefault="000341B8" w:rsidP="0024294A">
      <w:pPr>
        <w:rPr>
          <w:rFonts w:ascii="Segoe UI" w:hAnsi="Segoe UI" w:cs="Segoe UI"/>
          <w:color w:val="404040" w:themeColor="text1" w:themeTint="BF"/>
          <w:sz w:val="22"/>
          <w:szCs w:val="22"/>
        </w:rPr>
      </w:pPr>
    </w:p>
    <w:p w14:paraId="60ED5655" w14:textId="77777777" w:rsidR="000341B8" w:rsidRPr="0024294A" w:rsidRDefault="000341B8" w:rsidP="0024294A">
      <w:pPr>
        <w:tabs>
          <w:tab w:val="left" w:pos="4110"/>
        </w:tabs>
        <w:rPr>
          <w:rFonts w:ascii="Segoe UI" w:hAnsi="Segoe UI" w:cs="Segoe UI"/>
          <w:sz w:val="22"/>
          <w:szCs w:val="22"/>
        </w:rPr>
      </w:pPr>
    </w:p>
    <w:p w14:paraId="1C79E7FC" w14:textId="77777777" w:rsidR="000341B8" w:rsidRPr="0024294A" w:rsidRDefault="000341B8" w:rsidP="0024294A">
      <w:pPr>
        <w:tabs>
          <w:tab w:val="left" w:pos="4110"/>
        </w:tabs>
        <w:rPr>
          <w:rFonts w:ascii="Segoe UI" w:hAnsi="Segoe UI" w:cs="Segoe UI"/>
          <w:sz w:val="22"/>
          <w:szCs w:val="22"/>
        </w:rPr>
      </w:pPr>
    </w:p>
    <w:p w14:paraId="092D6A49" w14:textId="77777777" w:rsidR="000341B8" w:rsidRPr="0024294A" w:rsidRDefault="000341B8" w:rsidP="0024294A">
      <w:pPr>
        <w:tabs>
          <w:tab w:val="left" w:pos="4110"/>
        </w:tabs>
        <w:rPr>
          <w:rFonts w:ascii="Segoe UI" w:hAnsi="Segoe UI" w:cs="Segoe UI"/>
          <w:sz w:val="22"/>
          <w:szCs w:val="22"/>
        </w:rPr>
      </w:pPr>
    </w:p>
    <w:p w14:paraId="7A7EAF8C" w14:textId="77777777" w:rsidR="000341B8" w:rsidRPr="0024294A" w:rsidRDefault="000341B8" w:rsidP="0024294A">
      <w:pPr>
        <w:tabs>
          <w:tab w:val="left" w:pos="4110"/>
        </w:tabs>
        <w:rPr>
          <w:rFonts w:ascii="Segoe UI" w:hAnsi="Segoe UI" w:cs="Segoe UI"/>
          <w:sz w:val="22"/>
          <w:szCs w:val="22"/>
        </w:rPr>
      </w:pPr>
    </w:p>
    <w:p w14:paraId="32B1CCD5" w14:textId="77777777" w:rsidR="000341B8" w:rsidRPr="0024294A" w:rsidRDefault="000341B8" w:rsidP="0024294A">
      <w:pPr>
        <w:tabs>
          <w:tab w:val="left" w:pos="4110"/>
        </w:tabs>
        <w:rPr>
          <w:rFonts w:ascii="Segoe UI" w:hAnsi="Segoe UI" w:cs="Segoe UI"/>
          <w:sz w:val="22"/>
          <w:szCs w:val="22"/>
        </w:rPr>
      </w:pPr>
    </w:p>
    <w:p w14:paraId="523B005C" w14:textId="77777777" w:rsidR="000341B8" w:rsidRPr="0024294A" w:rsidRDefault="000341B8" w:rsidP="0024294A">
      <w:pPr>
        <w:tabs>
          <w:tab w:val="left" w:pos="4110"/>
        </w:tabs>
        <w:rPr>
          <w:rFonts w:ascii="Segoe UI" w:hAnsi="Segoe UI" w:cs="Segoe UI"/>
          <w:sz w:val="22"/>
          <w:szCs w:val="22"/>
        </w:rPr>
      </w:pPr>
    </w:p>
    <w:p w14:paraId="3B813E77" w14:textId="77777777" w:rsidR="000341B8" w:rsidRPr="0024294A" w:rsidRDefault="000341B8" w:rsidP="0024294A">
      <w:pPr>
        <w:tabs>
          <w:tab w:val="left" w:pos="4110"/>
        </w:tabs>
        <w:rPr>
          <w:rFonts w:ascii="Segoe UI" w:hAnsi="Segoe UI" w:cs="Segoe UI"/>
          <w:sz w:val="22"/>
          <w:szCs w:val="22"/>
        </w:rPr>
      </w:pPr>
    </w:p>
    <w:p w14:paraId="49F99611" w14:textId="2DD31D62" w:rsidR="007779EC" w:rsidRPr="0024294A" w:rsidRDefault="000341B8" w:rsidP="0024294A">
      <w:pPr>
        <w:tabs>
          <w:tab w:val="left" w:pos="4110"/>
        </w:tabs>
        <w:rPr>
          <w:rFonts w:ascii="Segoe UI" w:hAnsi="Segoe UI" w:cs="Segoe UI"/>
          <w:sz w:val="22"/>
          <w:szCs w:val="22"/>
        </w:rPr>
      </w:pPr>
      <w:r w:rsidRPr="0024294A">
        <w:rPr>
          <w:rFonts w:ascii="Segoe UI" w:hAnsi="Segoe UI" w:cs="Segoe UI"/>
          <w:sz w:val="22"/>
          <w:szCs w:val="22"/>
        </w:rPr>
        <w:tab/>
      </w:r>
    </w:p>
    <w:p w14:paraId="171B1358" w14:textId="77777777" w:rsidR="000341B8" w:rsidRPr="0024294A" w:rsidRDefault="000341B8" w:rsidP="0024294A">
      <w:pPr>
        <w:jc w:val="center"/>
        <w:rPr>
          <w:rFonts w:ascii="Segoe UI" w:hAnsi="Segoe UI" w:cs="Segoe UI"/>
          <w:sz w:val="22"/>
          <w:szCs w:val="22"/>
        </w:rPr>
      </w:pPr>
    </w:p>
    <w:tbl>
      <w:tblPr>
        <w:tblW w:w="0" w:type="auto"/>
        <w:tblInd w:w="268" w:type="dxa"/>
        <w:tblLayout w:type="fixed"/>
        <w:tblCellMar>
          <w:left w:w="0" w:type="dxa"/>
          <w:right w:w="0" w:type="dxa"/>
        </w:tblCellMar>
        <w:tblLook w:val="01E0" w:firstRow="1" w:lastRow="1" w:firstColumn="1" w:lastColumn="1" w:noHBand="0" w:noVBand="0"/>
      </w:tblPr>
      <w:tblGrid>
        <w:gridCol w:w="2000"/>
        <w:gridCol w:w="6260"/>
        <w:gridCol w:w="1244"/>
      </w:tblGrid>
      <w:tr w:rsidR="000341B8" w:rsidRPr="0024294A" w14:paraId="26A79D2F" w14:textId="77777777" w:rsidTr="000341B8">
        <w:trPr>
          <w:trHeight w:val="317"/>
        </w:trPr>
        <w:tc>
          <w:tcPr>
            <w:tcW w:w="2000" w:type="dxa"/>
          </w:tcPr>
          <w:p w14:paraId="6C8FAA6E" w14:textId="77777777"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lastRenderedPageBreak/>
              <w:t>30</w:t>
            </w:r>
          </w:p>
        </w:tc>
        <w:tc>
          <w:tcPr>
            <w:tcW w:w="6260" w:type="dxa"/>
          </w:tcPr>
          <w:p w14:paraId="5E8A30D3" w14:textId="77777777" w:rsidR="000341B8" w:rsidRPr="0024294A" w:rsidRDefault="000341B8" w:rsidP="0024294A">
            <w:pPr>
              <w:widowControl w:val="0"/>
              <w:autoSpaceDE w:val="0"/>
              <w:autoSpaceDN w:val="0"/>
              <w:ind w:left="385"/>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Collective Bargaining</w:t>
            </w:r>
          </w:p>
        </w:tc>
        <w:tc>
          <w:tcPr>
            <w:tcW w:w="1244" w:type="dxa"/>
          </w:tcPr>
          <w:p w14:paraId="767FFA06" w14:textId="7F2DE845"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14</w:t>
            </w:r>
          </w:p>
        </w:tc>
      </w:tr>
      <w:tr w:rsidR="000341B8" w:rsidRPr="0024294A" w14:paraId="319FE1C3" w14:textId="77777777" w:rsidTr="000341B8">
        <w:trPr>
          <w:trHeight w:val="321"/>
        </w:trPr>
        <w:tc>
          <w:tcPr>
            <w:tcW w:w="2000" w:type="dxa"/>
          </w:tcPr>
          <w:p w14:paraId="0745E839" w14:textId="77777777"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31</w:t>
            </w:r>
          </w:p>
        </w:tc>
        <w:tc>
          <w:tcPr>
            <w:tcW w:w="6260" w:type="dxa"/>
          </w:tcPr>
          <w:p w14:paraId="1FEA8583" w14:textId="77777777" w:rsidR="000341B8" w:rsidRPr="0024294A" w:rsidRDefault="000341B8" w:rsidP="0024294A">
            <w:pPr>
              <w:widowControl w:val="0"/>
              <w:autoSpaceDE w:val="0"/>
              <w:autoSpaceDN w:val="0"/>
              <w:ind w:left="368"/>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Prevention and Detection of Fraud</w:t>
            </w:r>
          </w:p>
        </w:tc>
        <w:tc>
          <w:tcPr>
            <w:tcW w:w="1244" w:type="dxa"/>
          </w:tcPr>
          <w:p w14:paraId="0310ABEA" w14:textId="77777777" w:rsidR="000341B8" w:rsidRPr="0024294A" w:rsidRDefault="000341B8"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14</w:t>
            </w:r>
          </w:p>
        </w:tc>
      </w:tr>
      <w:tr w:rsidR="000341B8" w:rsidRPr="0024294A" w14:paraId="6BE18DE0" w14:textId="77777777" w:rsidTr="000341B8">
        <w:trPr>
          <w:trHeight w:val="321"/>
        </w:trPr>
        <w:tc>
          <w:tcPr>
            <w:tcW w:w="2000" w:type="dxa"/>
          </w:tcPr>
          <w:p w14:paraId="5DA4C0B2" w14:textId="77777777"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32</w:t>
            </w:r>
          </w:p>
        </w:tc>
        <w:tc>
          <w:tcPr>
            <w:tcW w:w="6260" w:type="dxa"/>
          </w:tcPr>
          <w:p w14:paraId="148148C1" w14:textId="77777777" w:rsidR="000341B8" w:rsidRPr="0024294A" w:rsidRDefault="000341B8" w:rsidP="0024294A">
            <w:pPr>
              <w:widowControl w:val="0"/>
              <w:autoSpaceDE w:val="0"/>
              <w:autoSpaceDN w:val="0"/>
              <w:ind w:left="368"/>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Notification of Criminal Charges/Convictions</w:t>
            </w:r>
          </w:p>
        </w:tc>
        <w:tc>
          <w:tcPr>
            <w:tcW w:w="1244" w:type="dxa"/>
          </w:tcPr>
          <w:p w14:paraId="3ED0D0A8" w14:textId="77777777" w:rsidR="000341B8" w:rsidRPr="0024294A" w:rsidRDefault="000341B8"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14</w:t>
            </w:r>
          </w:p>
        </w:tc>
      </w:tr>
      <w:tr w:rsidR="000341B8" w:rsidRPr="0024294A" w14:paraId="6BBC1342" w14:textId="77777777" w:rsidTr="000341B8">
        <w:trPr>
          <w:trHeight w:val="322"/>
        </w:trPr>
        <w:tc>
          <w:tcPr>
            <w:tcW w:w="2000" w:type="dxa"/>
          </w:tcPr>
          <w:p w14:paraId="470CCA34" w14:textId="77777777"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33</w:t>
            </w:r>
          </w:p>
        </w:tc>
        <w:tc>
          <w:tcPr>
            <w:tcW w:w="6260" w:type="dxa"/>
          </w:tcPr>
          <w:p w14:paraId="50B6023C" w14:textId="77777777" w:rsidR="000341B8" w:rsidRPr="0024294A" w:rsidRDefault="000341B8" w:rsidP="0024294A">
            <w:pPr>
              <w:widowControl w:val="0"/>
              <w:autoSpaceDE w:val="0"/>
              <w:autoSpaceDN w:val="0"/>
              <w:ind w:left="368"/>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Changes to Terms and Conditions</w:t>
            </w:r>
          </w:p>
        </w:tc>
        <w:tc>
          <w:tcPr>
            <w:tcW w:w="1244" w:type="dxa"/>
          </w:tcPr>
          <w:p w14:paraId="71808D5D" w14:textId="77777777" w:rsidR="000341B8" w:rsidRPr="0024294A" w:rsidRDefault="000341B8"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14</w:t>
            </w:r>
          </w:p>
        </w:tc>
      </w:tr>
      <w:tr w:rsidR="000341B8" w:rsidRPr="0024294A" w14:paraId="0EEE5156" w14:textId="77777777" w:rsidTr="000341B8">
        <w:trPr>
          <w:trHeight w:val="322"/>
        </w:trPr>
        <w:tc>
          <w:tcPr>
            <w:tcW w:w="2000" w:type="dxa"/>
          </w:tcPr>
          <w:p w14:paraId="293BA92A" w14:textId="77777777"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34</w:t>
            </w:r>
          </w:p>
        </w:tc>
        <w:tc>
          <w:tcPr>
            <w:tcW w:w="6260" w:type="dxa"/>
          </w:tcPr>
          <w:p w14:paraId="70D5702B" w14:textId="77777777" w:rsidR="000341B8" w:rsidRPr="0024294A" w:rsidRDefault="000341B8" w:rsidP="0024294A">
            <w:pPr>
              <w:widowControl w:val="0"/>
              <w:autoSpaceDE w:val="0"/>
              <w:autoSpaceDN w:val="0"/>
              <w:ind w:left="368"/>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Medical Checks/Examinations</w:t>
            </w:r>
          </w:p>
        </w:tc>
        <w:tc>
          <w:tcPr>
            <w:tcW w:w="1244" w:type="dxa"/>
          </w:tcPr>
          <w:p w14:paraId="473D1F80" w14:textId="033A65B6"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15</w:t>
            </w:r>
          </w:p>
        </w:tc>
      </w:tr>
      <w:tr w:rsidR="000341B8" w:rsidRPr="0024294A" w14:paraId="01D31F40" w14:textId="77777777" w:rsidTr="000341B8">
        <w:trPr>
          <w:trHeight w:val="321"/>
        </w:trPr>
        <w:tc>
          <w:tcPr>
            <w:tcW w:w="2000" w:type="dxa"/>
          </w:tcPr>
          <w:p w14:paraId="67B30FEE" w14:textId="77777777"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35</w:t>
            </w:r>
          </w:p>
        </w:tc>
        <w:tc>
          <w:tcPr>
            <w:tcW w:w="6260" w:type="dxa"/>
          </w:tcPr>
          <w:p w14:paraId="5B77066F" w14:textId="77777777" w:rsidR="000341B8" w:rsidRPr="0024294A" w:rsidRDefault="000341B8" w:rsidP="0024294A">
            <w:pPr>
              <w:widowControl w:val="0"/>
              <w:autoSpaceDE w:val="0"/>
              <w:autoSpaceDN w:val="0"/>
              <w:ind w:left="368"/>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Data Protection</w:t>
            </w:r>
          </w:p>
        </w:tc>
        <w:tc>
          <w:tcPr>
            <w:tcW w:w="1244" w:type="dxa"/>
          </w:tcPr>
          <w:p w14:paraId="003EBC86" w14:textId="1B1B484F"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15</w:t>
            </w:r>
          </w:p>
        </w:tc>
      </w:tr>
      <w:tr w:rsidR="000341B8" w:rsidRPr="0024294A" w14:paraId="5C54DF6C" w14:textId="77777777" w:rsidTr="0024294A">
        <w:trPr>
          <w:trHeight w:val="337"/>
        </w:trPr>
        <w:tc>
          <w:tcPr>
            <w:tcW w:w="2000" w:type="dxa"/>
          </w:tcPr>
          <w:p w14:paraId="1B628111" w14:textId="77777777"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36</w:t>
            </w:r>
          </w:p>
        </w:tc>
        <w:tc>
          <w:tcPr>
            <w:tcW w:w="6260" w:type="dxa"/>
          </w:tcPr>
          <w:p w14:paraId="2CFE2E79" w14:textId="77777777" w:rsidR="000341B8" w:rsidRPr="0024294A" w:rsidRDefault="000341B8" w:rsidP="0024294A">
            <w:pPr>
              <w:widowControl w:val="0"/>
              <w:autoSpaceDE w:val="0"/>
              <w:autoSpaceDN w:val="0"/>
              <w:ind w:left="368"/>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Change in Personal Circumstances</w:t>
            </w:r>
          </w:p>
        </w:tc>
        <w:tc>
          <w:tcPr>
            <w:tcW w:w="1244" w:type="dxa"/>
          </w:tcPr>
          <w:p w14:paraId="2E49B296" w14:textId="77777777" w:rsidR="000341B8" w:rsidRPr="0024294A" w:rsidRDefault="000341B8"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15</w:t>
            </w:r>
          </w:p>
        </w:tc>
      </w:tr>
      <w:tr w:rsidR="000341B8" w:rsidRPr="0024294A" w14:paraId="4B2ADEB0" w14:textId="77777777" w:rsidTr="000341B8">
        <w:trPr>
          <w:trHeight w:val="805"/>
        </w:trPr>
        <w:tc>
          <w:tcPr>
            <w:tcW w:w="2000" w:type="dxa"/>
          </w:tcPr>
          <w:p w14:paraId="3F0C19E6" w14:textId="77777777" w:rsidR="000341B8" w:rsidRPr="0024294A" w:rsidRDefault="000341B8" w:rsidP="0024294A">
            <w:pPr>
              <w:widowControl w:val="0"/>
              <w:autoSpaceDE w:val="0"/>
              <w:autoSpaceDN w:val="0"/>
              <w:rPr>
                <w:rFonts w:ascii="Segoe UI" w:eastAsia="Arial" w:hAnsi="Segoe UI" w:cs="Segoe UI"/>
                <w:color w:val="404040" w:themeColor="text1" w:themeTint="BF"/>
                <w:sz w:val="22"/>
                <w:szCs w:val="22"/>
                <w:u w:val="single"/>
                <w:lang w:val="en-GB"/>
              </w:rPr>
            </w:pPr>
          </w:p>
        </w:tc>
        <w:tc>
          <w:tcPr>
            <w:tcW w:w="6260" w:type="dxa"/>
          </w:tcPr>
          <w:p w14:paraId="4E4A5EAD" w14:textId="77777777" w:rsidR="000341B8" w:rsidRPr="0024294A" w:rsidRDefault="000341B8" w:rsidP="0024294A">
            <w:pPr>
              <w:widowControl w:val="0"/>
              <w:autoSpaceDE w:val="0"/>
              <w:autoSpaceDN w:val="0"/>
              <w:rPr>
                <w:rFonts w:ascii="Segoe UI" w:eastAsia="Arial" w:hAnsi="Segoe UI" w:cs="Segoe UI"/>
                <w:color w:val="404040" w:themeColor="text1" w:themeTint="BF"/>
                <w:sz w:val="22"/>
                <w:szCs w:val="22"/>
                <w:u w:val="single"/>
                <w:lang w:val="en-GB"/>
              </w:rPr>
            </w:pPr>
          </w:p>
          <w:p w14:paraId="161EEFB0" w14:textId="77777777" w:rsidR="000341B8" w:rsidRPr="0024294A" w:rsidRDefault="000341B8" w:rsidP="0024294A">
            <w:pPr>
              <w:widowControl w:val="0"/>
              <w:autoSpaceDE w:val="0"/>
              <w:autoSpaceDN w:val="0"/>
              <w:ind w:left="368"/>
              <w:rPr>
                <w:rFonts w:ascii="Segoe UI" w:eastAsia="Arial" w:hAnsi="Segoe UI" w:cs="Segoe UI"/>
                <w:b/>
                <w:color w:val="404040" w:themeColor="text1" w:themeTint="BF"/>
                <w:sz w:val="22"/>
                <w:szCs w:val="22"/>
                <w:u w:val="single"/>
                <w:lang w:val="en-GB"/>
              </w:rPr>
            </w:pPr>
            <w:proofErr w:type="gramStart"/>
            <w:r w:rsidRPr="0024294A">
              <w:rPr>
                <w:rFonts w:ascii="Segoe UI" w:eastAsia="Arial" w:hAnsi="Segoe UI" w:cs="Segoe UI"/>
                <w:b/>
                <w:color w:val="404040" w:themeColor="text1" w:themeTint="BF"/>
                <w:sz w:val="22"/>
                <w:szCs w:val="22"/>
                <w:u w:val="single"/>
                <w:lang w:val="en-GB"/>
              </w:rPr>
              <w:t>NON CONTRACTUAL</w:t>
            </w:r>
            <w:proofErr w:type="gramEnd"/>
            <w:r w:rsidRPr="0024294A">
              <w:rPr>
                <w:rFonts w:ascii="Segoe UI" w:eastAsia="Arial" w:hAnsi="Segoe UI" w:cs="Segoe UI"/>
                <w:b/>
                <w:color w:val="404040" w:themeColor="text1" w:themeTint="BF"/>
                <w:sz w:val="22"/>
                <w:szCs w:val="22"/>
                <w:u w:val="single"/>
                <w:lang w:val="en-GB"/>
              </w:rPr>
              <w:t xml:space="preserve"> CONDITIONS</w:t>
            </w:r>
          </w:p>
        </w:tc>
        <w:tc>
          <w:tcPr>
            <w:tcW w:w="1244" w:type="dxa"/>
          </w:tcPr>
          <w:p w14:paraId="3BDDE870" w14:textId="77777777" w:rsidR="000341B8" w:rsidRPr="0024294A" w:rsidRDefault="000341B8" w:rsidP="0024294A">
            <w:pPr>
              <w:widowControl w:val="0"/>
              <w:autoSpaceDE w:val="0"/>
              <w:autoSpaceDN w:val="0"/>
              <w:rPr>
                <w:rFonts w:ascii="Segoe UI" w:eastAsia="Arial" w:hAnsi="Segoe UI" w:cs="Segoe UI"/>
                <w:color w:val="404040" w:themeColor="text1" w:themeTint="BF"/>
                <w:sz w:val="22"/>
                <w:szCs w:val="22"/>
                <w:u w:val="single"/>
                <w:lang w:val="en-GB"/>
              </w:rPr>
            </w:pPr>
          </w:p>
        </w:tc>
      </w:tr>
      <w:tr w:rsidR="000341B8" w:rsidRPr="0024294A" w14:paraId="67D52B9C" w14:textId="77777777" w:rsidTr="000341B8">
        <w:trPr>
          <w:trHeight w:val="688"/>
        </w:trPr>
        <w:tc>
          <w:tcPr>
            <w:tcW w:w="2000" w:type="dxa"/>
          </w:tcPr>
          <w:p w14:paraId="46ADE326" w14:textId="77777777"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u w:val="single"/>
                <w:lang w:val="en-GB"/>
              </w:rPr>
            </w:pPr>
            <w:r w:rsidRPr="0024294A">
              <w:rPr>
                <w:rFonts w:ascii="Segoe UI" w:eastAsia="Arial" w:hAnsi="Segoe UI" w:cs="Segoe UI"/>
                <w:b/>
                <w:color w:val="404040" w:themeColor="text1" w:themeTint="BF"/>
                <w:sz w:val="22"/>
                <w:szCs w:val="22"/>
                <w:u w:val="single"/>
                <w:lang w:val="en-GB"/>
              </w:rPr>
              <w:t>Paragraph</w:t>
            </w:r>
          </w:p>
        </w:tc>
        <w:tc>
          <w:tcPr>
            <w:tcW w:w="6260" w:type="dxa"/>
          </w:tcPr>
          <w:p w14:paraId="17F00126" w14:textId="77777777" w:rsidR="000341B8" w:rsidRPr="0024294A" w:rsidRDefault="000341B8" w:rsidP="0024294A">
            <w:pPr>
              <w:widowControl w:val="0"/>
              <w:autoSpaceDE w:val="0"/>
              <w:autoSpaceDN w:val="0"/>
              <w:ind w:left="407"/>
              <w:rPr>
                <w:rFonts w:ascii="Segoe UI" w:eastAsia="Arial" w:hAnsi="Segoe UI" w:cs="Segoe UI"/>
                <w:b/>
                <w:color w:val="404040" w:themeColor="text1" w:themeTint="BF"/>
                <w:sz w:val="22"/>
                <w:szCs w:val="22"/>
                <w:u w:val="single"/>
                <w:lang w:val="en-GB"/>
              </w:rPr>
            </w:pPr>
            <w:r w:rsidRPr="0024294A">
              <w:rPr>
                <w:rFonts w:ascii="Segoe UI" w:eastAsia="Arial" w:hAnsi="Segoe UI" w:cs="Segoe UI"/>
                <w:b/>
                <w:color w:val="404040" w:themeColor="text1" w:themeTint="BF"/>
                <w:sz w:val="22"/>
                <w:szCs w:val="22"/>
                <w:u w:val="single"/>
                <w:lang w:val="en-GB"/>
              </w:rPr>
              <w:t>Title</w:t>
            </w:r>
          </w:p>
        </w:tc>
        <w:tc>
          <w:tcPr>
            <w:tcW w:w="1244" w:type="dxa"/>
          </w:tcPr>
          <w:p w14:paraId="6D68C833" w14:textId="77777777" w:rsidR="000341B8" w:rsidRPr="0024294A" w:rsidRDefault="000341B8" w:rsidP="0024294A">
            <w:pPr>
              <w:widowControl w:val="0"/>
              <w:autoSpaceDE w:val="0"/>
              <w:autoSpaceDN w:val="0"/>
              <w:ind w:left="432"/>
              <w:rPr>
                <w:rFonts w:ascii="Segoe UI" w:eastAsia="Arial" w:hAnsi="Segoe UI" w:cs="Segoe UI"/>
                <w:b/>
                <w:color w:val="404040" w:themeColor="text1" w:themeTint="BF"/>
                <w:sz w:val="22"/>
                <w:szCs w:val="22"/>
                <w:u w:val="single"/>
                <w:lang w:val="en-GB"/>
              </w:rPr>
            </w:pPr>
            <w:r w:rsidRPr="0024294A">
              <w:rPr>
                <w:rFonts w:ascii="Segoe UI" w:eastAsia="Arial" w:hAnsi="Segoe UI" w:cs="Segoe UI"/>
                <w:b/>
                <w:color w:val="404040" w:themeColor="text1" w:themeTint="BF"/>
                <w:sz w:val="22"/>
                <w:szCs w:val="22"/>
                <w:u w:val="single"/>
                <w:lang w:val="en-GB"/>
              </w:rPr>
              <w:t>Page</w:t>
            </w:r>
          </w:p>
        </w:tc>
      </w:tr>
      <w:tr w:rsidR="000341B8" w:rsidRPr="0024294A" w14:paraId="45CFA779" w14:textId="77777777" w:rsidTr="0024294A">
        <w:trPr>
          <w:trHeight w:val="326"/>
        </w:trPr>
        <w:tc>
          <w:tcPr>
            <w:tcW w:w="2000" w:type="dxa"/>
          </w:tcPr>
          <w:p w14:paraId="77F6ECD7" w14:textId="44BD722A"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37</w:t>
            </w:r>
          </w:p>
        </w:tc>
        <w:tc>
          <w:tcPr>
            <w:tcW w:w="6260" w:type="dxa"/>
          </w:tcPr>
          <w:p w14:paraId="56E8E6E5" w14:textId="6B618DD8" w:rsidR="000341B8" w:rsidRPr="0024294A" w:rsidRDefault="000341B8" w:rsidP="0024294A">
            <w:pPr>
              <w:widowControl w:val="0"/>
              <w:autoSpaceDE w:val="0"/>
              <w:autoSpaceDN w:val="0"/>
              <w:ind w:left="460"/>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Flexible Working</w:t>
            </w:r>
          </w:p>
        </w:tc>
        <w:tc>
          <w:tcPr>
            <w:tcW w:w="1244" w:type="dxa"/>
          </w:tcPr>
          <w:p w14:paraId="3FEEC385" w14:textId="3DE6A71E"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16</w:t>
            </w:r>
          </w:p>
        </w:tc>
      </w:tr>
      <w:tr w:rsidR="000341B8" w:rsidRPr="0024294A" w14:paraId="409BB850" w14:textId="77777777" w:rsidTr="000341B8">
        <w:trPr>
          <w:trHeight w:val="321"/>
        </w:trPr>
        <w:tc>
          <w:tcPr>
            <w:tcW w:w="2000" w:type="dxa"/>
          </w:tcPr>
          <w:p w14:paraId="4A58A4D9" w14:textId="7E468E36"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3</w:t>
            </w:r>
            <w:r w:rsidR="00D13A8F" w:rsidRPr="0024294A">
              <w:rPr>
                <w:rFonts w:ascii="Segoe UI" w:eastAsia="Arial" w:hAnsi="Segoe UI" w:cs="Segoe UI"/>
                <w:b/>
                <w:color w:val="404040" w:themeColor="text1" w:themeTint="BF"/>
                <w:sz w:val="22"/>
                <w:szCs w:val="22"/>
                <w:lang w:val="en-GB"/>
              </w:rPr>
              <w:t>8</w:t>
            </w:r>
          </w:p>
        </w:tc>
        <w:tc>
          <w:tcPr>
            <w:tcW w:w="6260" w:type="dxa"/>
          </w:tcPr>
          <w:p w14:paraId="45B8F525" w14:textId="77777777" w:rsidR="000341B8" w:rsidRPr="0024294A" w:rsidRDefault="000341B8" w:rsidP="0024294A">
            <w:pPr>
              <w:widowControl w:val="0"/>
              <w:autoSpaceDE w:val="0"/>
              <w:autoSpaceDN w:val="0"/>
              <w:ind w:left="445"/>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Special Leave/Carers Leave</w:t>
            </w:r>
          </w:p>
        </w:tc>
        <w:tc>
          <w:tcPr>
            <w:tcW w:w="1244" w:type="dxa"/>
          </w:tcPr>
          <w:p w14:paraId="63A15DE3" w14:textId="310537A1"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w:t>
            </w:r>
            <w:r w:rsidR="00D13A8F" w:rsidRPr="0024294A">
              <w:rPr>
                <w:rFonts w:ascii="Segoe UI" w:eastAsia="Arial" w:hAnsi="Segoe UI" w:cs="Segoe UI"/>
                <w:color w:val="404040" w:themeColor="text1" w:themeTint="BF"/>
                <w:sz w:val="22"/>
                <w:szCs w:val="22"/>
                <w:lang w:val="en-GB"/>
              </w:rPr>
              <w:t>6</w:t>
            </w:r>
          </w:p>
        </w:tc>
      </w:tr>
      <w:tr w:rsidR="000341B8" w:rsidRPr="0024294A" w14:paraId="41174024" w14:textId="77777777" w:rsidTr="000341B8">
        <w:trPr>
          <w:trHeight w:val="322"/>
        </w:trPr>
        <w:tc>
          <w:tcPr>
            <w:tcW w:w="2000" w:type="dxa"/>
          </w:tcPr>
          <w:p w14:paraId="30FAAFA7" w14:textId="51395866" w:rsidR="000341B8" w:rsidRPr="0024294A" w:rsidRDefault="00D13A8F"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39</w:t>
            </w:r>
          </w:p>
        </w:tc>
        <w:tc>
          <w:tcPr>
            <w:tcW w:w="6260" w:type="dxa"/>
          </w:tcPr>
          <w:p w14:paraId="1C31644D" w14:textId="77777777" w:rsidR="000341B8" w:rsidRPr="0024294A" w:rsidRDefault="000341B8" w:rsidP="0024294A">
            <w:pPr>
              <w:widowControl w:val="0"/>
              <w:autoSpaceDE w:val="0"/>
              <w:autoSpaceDN w:val="0"/>
              <w:ind w:left="445"/>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Health and Safety</w:t>
            </w:r>
          </w:p>
        </w:tc>
        <w:tc>
          <w:tcPr>
            <w:tcW w:w="1244" w:type="dxa"/>
          </w:tcPr>
          <w:p w14:paraId="2DE18E27" w14:textId="55238001"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w:t>
            </w:r>
            <w:r w:rsidR="00D13A8F" w:rsidRPr="0024294A">
              <w:rPr>
                <w:rFonts w:ascii="Segoe UI" w:eastAsia="Arial" w:hAnsi="Segoe UI" w:cs="Segoe UI"/>
                <w:color w:val="404040" w:themeColor="text1" w:themeTint="BF"/>
                <w:sz w:val="22"/>
                <w:szCs w:val="22"/>
                <w:lang w:val="en-GB"/>
              </w:rPr>
              <w:t>7</w:t>
            </w:r>
          </w:p>
        </w:tc>
      </w:tr>
      <w:tr w:rsidR="000341B8" w:rsidRPr="0024294A" w14:paraId="1B969097" w14:textId="77777777" w:rsidTr="000341B8">
        <w:trPr>
          <w:trHeight w:val="322"/>
        </w:trPr>
        <w:tc>
          <w:tcPr>
            <w:tcW w:w="2000" w:type="dxa"/>
          </w:tcPr>
          <w:p w14:paraId="340473FB" w14:textId="653257B5"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4</w:t>
            </w:r>
            <w:r w:rsidR="00D13A8F" w:rsidRPr="0024294A">
              <w:rPr>
                <w:rFonts w:ascii="Segoe UI" w:eastAsia="Arial" w:hAnsi="Segoe UI" w:cs="Segoe UI"/>
                <w:b/>
                <w:color w:val="404040" w:themeColor="text1" w:themeTint="BF"/>
                <w:sz w:val="22"/>
                <w:szCs w:val="22"/>
                <w:lang w:val="en-GB"/>
              </w:rPr>
              <w:t>0</w:t>
            </w:r>
          </w:p>
        </w:tc>
        <w:tc>
          <w:tcPr>
            <w:tcW w:w="6260" w:type="dxa"/>
          </w:tcPr>
          <w:p w14:paraId="29E221ED" w14:textId="77777777" w:rsidR="000341B8" w:rsidRPr="0024294A" w:rsidRDefault="000341B8" w:rsidP="0024294A">
            <w:pPr>
              <w:widowControl w:val="0"/>
              <w:autoSpaceDE w:val="0"/>
              <w:autoSpaceDN w:val="0"/>
              <w:ind w:left="445"/>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Employee Welfare</w:t>
            </w:r>
          </w:p>
        </w:tc>
        <w:tc>
          <w:tcPr>
            <w:tcW w:w="1244" w:type="dxa"/>
          </w:tcPr>
          <w:p w14:paraId="633C4E59" w14:textId="12A25E8B"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w:t>
            </w:r>
            <w:r w:rsidR="00D13A8F" w:rsidRPr="0024294A">
              <w:rPr>
                <w:rFonts w:ascii="Segoe UI" w:eastAsia="Arial" w:hAnsi="Segoe UI" w:cs="Segoe UI"/>
                <w:color w:val="404040" w:themeColor="text1" w:themeTint="BF"/>
                <w:sz w:val="22"/>
                <w:szCs w:val="22"/>
                <w:lang w:val="en-GB"/>
              </w:rPr>
              <w:t>7</w:t>
            </w:r>
          </w:p>
        </w:tc>
      </w:tr>
      <w:tr w:rsidR="000341B8" w:rsidRPr="0024294A" w14:paraId="4B087CFC" w14:textId="77777777" w:rsidTr="000341B8">
        <w:trPr>
          <w:trHeight w:val="321"/>
        </w:trPr>
        <w:tc>
          <w:tcPr>
            <w:tcW w:w="2000" w:type="dxa"/>
          </w:tcPr>
          <w:p w14:paraId="7A35A5AD" w14:textId="7165C59C"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4</w:t>
            </w:r>
            <w:r w:rsidR="00D13A8F" w:rsidRPr="0024294A">
              <w:rPr>
                <w:rFonts w:ascii="Segoe UI" w:eastAsia="Arial" w:hAnsi="Segoe UI" w:cs="Segoe UI"/>
                <w:b/>
                <w:color w:val="404040" w:themeColor="text1" w:themeTint="BF"/>
                <w:sz w:val="22"/>
                <w:szCs w:val="22"/>
                <w:lang w:val="en-GB"/>
              </w:rPr>
              <w:t>1</w:t>
            </w:r>
          </w:p>
        </w:tc>
        <w:tc>
          <w:tcPr>
            <w:tcW w:w="6260" w:type="dxa"/>
          </w:tcPr>
          <w:p w14:paraId="7721E038" w14:textId="77777777" w:rsidR="000341B8" w:rsidRPr="0024294A" w:rsidRDefault="000341B8" w:rsidP="0024294A">
            <w:pPr>
              <w:widowControl w:val="0"/>
              <w:autoSpaceDE w:val="0"/>
              <w:autoSpaceDN w:val="0"/>
              <w:ind w:left="445"/>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Smoking in the Workplace</w:t>
            </w:r>
          </w:p>
        </w:tc>
        <w:tc>
          <w:tcPr>
            <w:tcW w:w="1244" w:type="dxa"/>
          </w:tcPr>
          <w:p w14:paraId="69A3C6A4" w14:textId="43C59E4E"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w:t>
            </w:r>
            <w:r w:rsidR="00D13A8F" w:rsidRPr="0024294A">
              <w:rPr>
                <w:rFonts w:ascii="Segoe UI" w:eastAsia="Arial" w:hAnsi="Segoe UI" w:cs="Segoe UI"/>
                <w:color w:val="404040" w:themeColor="text1" w:themeTint="BF"/>
                <w:sz w:val="22"/>
                <w:szCs w:val="22"/>
                <w:lang w:val="en-GB"/>
              </w:rPr>
              <w:t>7</w:t>
            </w:r>
          </w:p>
        </w:tc>
      </w:tr>
      <w:tr w:rsidR="000341B8" w:rsidRPr="0024294A" w14:paraId="0347E35E" w14:textId="77777777" w:rsidTr="000341B8">
        <w:trPr>
          <w:trHeight w:val="321"/>
        </w:trPr>
        <w:tc>
          <w:tcPr>
            <w:tcW w:w="2000" w:type="dxa"/>
          </w:tcPr>
          <w:p w14:paraId="1FAFAF9B" w14:textId="01FE4725"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4</w:t>
            </w:r>
            <w:r w:rsidR="00D13A8F" w:rsidRPr="0024294A">
              <w:rPr>
                <w:rFonts w:ascii="Segoe UI" w:eastAsia="Arial" w:hAnsi="Segoe UI" w:cs="Segoe UI"/>
                <w:b/>
                <w:color w:val="404040" w:themeColor="text1" w:themeTint="BF"/>
                <w:sz w:val="22"/>
                <w:szCs w:val="22"/>
                <w:lang w:val="en-GB"/>
              </w:rPr>
              <w:t>2</w:t>
            </w:r>
          </w:p>
        </w:tc>
        <w:tc>
          <w:tcPr>
            <w:tcW w:w="6260" w:type="dxa"/>
          </w:tcPr>
          <w:p w14:paraId="31F0A1E7" w14:textId="77777777" w:rsidR="000341B8" w:rsidRPr="0024294A" w:rsidRDefault="000341B8" w:rsidP="0024294A">
            <w:pPr>
              <w:widowControl w:val="0"/>
              <w:autoSpaceDE w:val="0"/>
              <w:autoSpaceDN w:val="0"/>
              <w:ind w:left="445"/>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Car Mileage</w:t>
            </w:r>
          </w:p>
        </w:tc>
        <w:tc>
          <w:tcPr>
            <w:tcW w:w="1244" w:type="dxa"/>
          </w:tcPr>
          <w:p w14:paraId="777FF787" w14:textId="42AEE295"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w:t>
            </w:r>
            <w:r w:rsidR="00D13A8F" w:rsidRPr="0024294A">
              <w:rPr>
                <w:rFonts w:ascii="Segoe UI" w:eastAsia="Arial" w:hAnsi="Segoe UI" w:cs="Segoe UI"/>
                <w:color w:val="404040" w:themeColor="text1" w:themeTint="BF"/>
                <w:sz w:val="22"/>
                <w:szCs w:val="22"/>
                <w:lang w:val="en-GB"/>
              </w:rPr>
              <w:t>8</w:t>
            </w:r>
          </w:p>
        </w:tc>
      </w:tr>
      <w:tr w:rsidR="000341B8" w:rsidRPr="0024294A" w14:paraId="11F55898" w14:textId="77777777" w:rsidTr="000341B8">
        <w:trPr>
          <w:trHeight w:val="321"/>
        </w:trPr>
        <w:tc>
          <w:tcPr>
            <w:tcW w:w="2000" w:type="dxa"/>
          </w:tcPr>
          <w:p w14:paraId="77EA4138" w14:textId="6BC19AC6"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4</w:t>
            </w:r>
            <w:r w:rsidR="00D13A8F" w:rsidRPr="0024294A">
              <w:rPr>
                <w:rFonts w:ascii="Segoe UI" w:eastAsia="Arial" w:hAnsi="Segoe UI" w:cs="Segoe UI"/>
                <w:b/>
                <w:color w:val="404040" w:themeColor="text1" w:themeTint="BF"/>
                <w:sz w:val="22"/>
                <w:szCs w:val="22"/>
                <w:lang w:val="en-GB"/>
              </w:rPr>
              <w:t>3</w:t>
            </w:r>
          </w:p>
        </w:tc>
        <w:tc>
          <w:tcPr>
            <w:tcW w:w="6260" w:type="dxa"/>
          </w:tcPr>
          <w:p w14:paraId="70D50AC3" w14:textId="77777777" w:rsidR="000341B8" w:rsidRPr="0024294A" w:rsidRDefault="000341B8" w:rsidP="0024294A">
            <w:pPr>
              <w:widowControl w:val="0"/>
              <w:autoSpaceDE w:val="0"/>
              <w:autoSpaceDN w:val="0"/>
              <w:ind w:left="443"/>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Working Beyond 65 Years of Age</w:t>
            </w:r>
          </w:p>
        </w:tc>
        <w:tc>
          <w:tcPr>
            <w:tcW w:w="1244" w:type="dxa"/>
          </w:tcPr>
          <w:p w14:paraId="380AD0B4" w14:textId="0F177315"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w:t>
            </w:r>
            <w:r w:rsidR="00D13A8F" w:rsidRPr="0024294A">
              <w:rPr>
                <w:rFonts w:ascii="Segoe UI" w:eastAsia="Arial" w:hAnsi="Segoe UI" w:cs="Segoe UI"/>
                <w:color w:val="404040" w:themeColor="text1" w:themeTint="BF"/>
                <w:sz w:val="22"/>
                <w:szCs w:val="22"/>
                <w:lang w:val="en-GB"/>
              </w:rPr>
              <w:t>8</w:t>
            </w:r>
          </w:p>
        </w:tc>
      </w:tr>
      <w:tr w:rsidR="000341B8" w:rsidRPr="0024294A" w14:paraId="643F9877" w14:textId="77777777" w:rsidTr="000341B8">
        <w:trPr>
          <w:trHeight w:val="321"/>
        </w:trPr>
        <w:tc>
          <w:tcPr>
            <w:tcW w:w="2000" w:type="dxa"/>
          </w:tcPr>
          <w:p w14:paraId="0C547279" w14:textId="3C672BC6"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4</w:t>
            </w:r>
            <w:r w:rsidR="00D13A8F" w:rsidRPr="0024294A">
              <w:rPr>
                <w:rFonts w:ascii="Segoe UI" w:eastAsia="Arial" w:hAnsi="Segoe UI" w:cs="Segoe UI"/>
                <w:b/>
                <w:color w:val="404040" w:themeColor="text1" w:themeTint="BF"/>
                <w:sz w:val="22"/>
                <w:szCs w:val="22"/>
                <w:lang w:val="en-GB"/>
              </w:rPr>
              <w:t>4</w:t>
            </w:r>
          </w:p>
        </w:tc>
        <w:tc>
          <w:tcPr>
            <w:tcW w:w="6260" w:type="dxa"/>
          </w:tcPr>
          <w:p w14:paraId="1EB848BA" w14:textId="77777777" w:rsidR="000341B8" w:rsidRPr="0024294A" w:rsidRDefault="000341B8" w:rsidP="0024294A">
            <w:pPr>
              <w:widowControl w:val="0"/>
              <w:autoSpaceDE w:val="0"/>
              <w:autoSpaceDN w:val="0"/>
              <w:ind w:left="445"/>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Code of Conduct</w:t>
            </w:r>
          </w:p>
        </w:tc>
        <w:tc>
          <w:tcPr>
            <w:tcW w:w="1244" w:type="dxa"/>
          </w:tcPr>
          <w:p w14:paraId="1ECAC6F6" w14:textId="1F48553C"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w:t>
            </w:r>
            <w:r w:rsidR="00D13A8F" w:rsidRPr="0024294A">
              <w:rPr>
                <w:rFonts w:ascii="Segoe UI" w:eastAsia="Arial" w:hAnsi="Segoe UI" w:cs="Segoe UI"/>
                <w:color w:val="404040" w:themeColor="text1" w:themeTint="BF"/>
                <w:sz w:val="22"/>
                <w:szCs w:val="22"/>
                <w:lang w:val="en-GB"/>
              </w:rPr>
              <w:t>8</w:t>
            </w:r>
          </w:p>
        </w:tc>
      </w:tr>
      <w:tr w:rsidR="000341B8" w:rsidRPr="0024294A" w14:paraId="66165D1B" w14:textId="77777777" w:rsidTr="000341B8">
        <w:trPr>
          <w:trHeight w:val="321"/>
        </w:trPr>
        <w:tc>
          <w:tcPr>
            <w:tcW w:w="2000" w:type="dxa"/>
          </w:tcPr>
          <w:p w14:paraId="76C909E8" w14:textId="770620A1"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4</w:t>
            </w:r>
            <w:r w:rsidR="00D13A8F" w:rsidRPr="0024294A">
              <w:rPr>
                <w:rFonts w:ascii="Segoe UI" w:eastAsia="Arial" w:hAnsi="Segoe UI" w:cs="Segoe UI"/>
                <w:b/>
                <w:color w:val="404040" w:themeColor="text1" w:themeTint="BF"/>
                <w:sz w:val="22"/>
                <w:szCs w:val="22"/>
                <w:lang w:val="en-GB"/>
              </w:rPr>
              <w:t>5</w:t>
            </w:r>
          </w:p>
        </w:tc>
        <w:tc>
          <w:tcPr>
            <w:tcW w:w="6260" w:type="dxa"/>
          </w:tcPr>
          <w:p w14:paraId="198E1314" w14:textId="77777777" w:rsidR="000341B8" w:rsidRPr="0024294A" w:rsidRDefault="000341B8" w:rsidP="0024294A">
            <w:pPr>
              <w:widowControl w:val="0"/>
              <w:autoSpaceDE w:val="0"/>
              <w:autoSpaceDN w:val="0"/>
              <w:ind w:left="46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Equal Opportunities</w:t>
            </w:r>
          </w:p>
        </w:tc>
        <w:tc>
          <w:tcPr>
            <w:tcW w:w="1244" w:type="dxa"/>
          </w:tcPr>
          <w:p w14:paraId="7A7E9B3D" w14:textId="5146B363"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w:t>
            </w:r>
            <w:r w:rsidR="00D13A8F" w:rsidRPr="0024294A">
              <w:rPr>
                <w:rFonts w:ascii="Segoe UI" w:eastAsia="Arial" w:hAnsi="Segoe UI" w:cs="Segoe UI"/>
                <w:color w:val="404040" w:themeColor="text1" w:themeTint="BF"/>
                <w:sz w:val="22"/>
                <w:szCs w:val="22"/>
                <w:lang w:val="en-GB"/>
              </w:rPr>
              <w:t>8</w:t>
            </w:r>
          </w:p>
        </w:tc>
      </w:tr>
      <w:tr w:rsidR="000341B8" w:rsidRPr="0024294A" w14:paraId="2931C36F" w14:textId="77777777" w:rsidTr="000341B8">
        <w:trPr>
          <w:trHeight w:val="322"/>
        </w:trPr>
        <w:tc>
          <w:tcPr>
            <w:tcW w:w="2000" w:type="dxa"/>
          </w:tcPr>
          <w:p w14:paraId="02FECF05" w14:textId="54DB8C26"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4</w:t>
            </w:r>
            <w:r w:rsidR="00D13A8F" w:rsidRPr="0024294A">
              <w:rPr>
                <w:rFonts w:ascii="Segoe UI" w:eastAsia="Arial" w:hAnsi="Segoe UI" w:cs="Segoe UI"/>
                <w:b/>
                <w:color w:val="404040" w:themeColor="text1" w:themeTint="BF"/>
                <w:sz w:val="22"/>
                <w:szCs w:val="22"/>
                <w:lang w:val="en-GB"/>
              </w:rPr>
              <w:t>6</w:t>
            </w:r>
          </w:p>
        </w:tc>
        <w:tc>
          <w:tcPr>
            <w:tcW w:w="6260" w:type="dxa"/>
          </w:tcPr>
          <w:p w14:paraId="0458B01D" w14:textId="77777777" w:rsidR="000341B8" w:rsidRPr="0024294A" w:rsidRDefault="000341B8" w:rsidP="0024294A">
            <w:pPr>
              <w:widowControl w:val="0"/>
              <w:autoSpaceDE w:val="0"/>
              <w:autoSpaceDN w:val="0"/>
              <w:ind w:left="445"/>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Employee Benefits</w:t>
            </w:r>
          </w:p>
        </w:tc>
        <w:tc>
          <w:tcPr>
            <w:tcW w:w="1244" w:type="dxa"/>
          </w:tcPr>
          <w:p w14:paraId="5968EBFA" w14:textId="22D0E27E" w:rsidR="000341B8" w:rsidRPr="0024294A" w:rsidRDefault="00765BF0"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w:t>
            </w:r>
            <w:r w:rsidR="00D13A8F" w:rsidRPr="0024294A">
              <w:rPr>
                <w:rFonts w:ascii="Segoe UI" w:eastAsia="Arial" w:hAnsi="Segoe UI" w:cs="Segoe UI"/>
                <w:color w:val="404040" w:themeColor="text1" w:themeTint="BF"/>
                <w:sz w:val="22"/>
                <w:szCs w:val="22"/>
                <w:lang w:val="en-GB"/>
              </w:rPr>
              <w:t>8</w:t>
            </w:r>
          </w:p>
        </w:tc>
      </w:tr>
      <w:tr w:rsidR="000341B8" w:rsidRPr="0024294A" w14:paraId="6501F6F5" w14:textId="77777777" w:rsidTr="000341B8">
        <w:trPr>
          <w:trHeight w:val="318"/>
        </w:trPr>
        <w:tc>
          <w:tcPr>
            <w:tcW w:w="2000" w:type="dxa"/>
          </w:tcPr>
          <w:p w14:paraId="752339E9" w14:textId="5DE7839A" w:rsidR="000341B8" w:rsidRPr="0024294A" w:rsidRDefault="000341B8" w:rsidP="0024294A">
            <w:pPr>
              <w:widowControl w:val="0"/>
              <w:autoSpaceDE w:val="0"/>
              <w:autoSpaceDN w:val="0"/>
              <w:ind w:left="50"/>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4</w:t>
            </w:r>
            <w:r w:rsidR="00D13A8F" w:rsidRPr="0024294A">
              <w:rPr>
                <w:rFonts w:ascii="Segoe UI" w:eastAsia="Arial" w:hAnsi="Segoe UI" w:cs="Segoe UI"/>
                <w:b/>
                <w:color w:val="404040" w:themeColor="text1" w:themeTint="BF"/>
                <w:sz w:val="22"/>
                <w:szCs w:val="22"/>
                <w:lang w:val="en-GB"/>
              </w:rPr>
              <w:t>7</w:t>
            </w:r>
          </w:p>
        </w:tc>
        <w:tc>
          <w:tcPr>
            <w:tcW w:w="6260" w:type="dxa"/>
          </w:tcPr>
          <w:p w14:paraId="63718F83" w14:textId="77777777" w:rsidR="000341B8" w:rsidRPr="0024294A" w:rsidRDefault="000341B8" w:rsidP="0024294A">
            <w:pPr>
              <w:widowControl w:val="0"/>
              <w:autoSpaceDE w:val="0"/>
              <w:autoSpaceDN w:val="0"/>
              <w:ind w:left="445"/>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Further Information</w:t>
            </w:r>
          </w:p>
        </w:tc>
        <w:tc>
          <w:tcPr>
            <w:tcW w:w="1244" w:type="dxa"/>
          </w:tcPr>
          <w:p w14:paraId="169B75C6" w14:textId="4D145247" w:rsidR="000341B8" w:rsidRPr="0024294A" w:rsidRDefault="00D13A8F" w:rsidP="0024294A">
            <w:pPr>
              <w:widowControl w:val="0"/>
              <w:autoSpaceDE w:val="0"/>
              <w:autoSpaceDN w:val="0"/>
              <w:ind w:left="432"/>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19</w:t>
            </w:r>
          </w:p>
        </w:tc>
      </w:tr>
    </w:tbl>
    <w:p w14:paraId="28F4E7C0" w14:textId="0E6D053C" w:rsidR="000341B8" w:rsidRPr="0024294A" w:rsidRDefault="000341B8" w:rsidP="0024294A">
      <w:pPr>
        <w:tabs>
          <w:tab w:val="left" w:pos="4110"/>
        </w:tabs>
        <w:rPr>
          <w:rFonts w:ascii="Segoe UI" w:hAnsi="Segoe UI" w:cs="Segoe UI"/>
          <w:sz w:val="22"/>
          <w:szCs w:val="22"/>
        </w:rPr>
      </w:pPr>
    </w:p>
    <w:p w14:paraId="076E84AD" w14:textId="77777777" w:rsidR="000341B8" w:rsidRPr="0024294A" w:rsidRDefault="000341B8" w:rsidP="0024294A">
      <w:pPr>
        <w:tabs>
          <w:tab w:val="left" w:pos="4110"/>
        </w:tabs>
        <w:rPr>
          <w:rFonts w:ascii="Segoe UI" w:hAnsi="Segoe UI" w:cs="Segoe UI"/>
          <w:sz w:val="22"/>
          <w:szCs w:val="22"/>
        </w:rPr>
      </w:pPr>
    </w:p>
    <w:p w14:paraId="7CB9020B" w14:textId="79CB9A67" w:rsidR="001F2A3D" w:rsidRPr="0024294A" w:rsidRDefault="000341B8" w:rsidP="0024294A">
      <w:pPr>
        <w:tabs>
          <w:tab w:val="left" w:pos="4110"/>
        </w:tabs>
        <w:rPr>
          <w:rFonts w:ascii="Segoe UI" w:hAnsi="Segoe UI" w:cs="Segoe UI"/>
          <w:sz w:val="22"/>
          <w:szCs w:val="22"/>
        </w:rPr>
        <w:sectPr w:rsidR="001F2A3D" w:rsidRPr="0024294A" w:rsidSect="007779EC">
          <w:headerReference w:type="even" r:id="rId9"/>
          <w:footerReference w:type="default" r:id="rId10"/>
          <w:footerReference w:type="first" r:id="rId11"/>
          <w:pgSz w:w="11910" w:h="16840"/>
          <w:pgMar w:top="1120" w:right="400" w:bottom="960" w:left="500" w:header="0" w:footer="778" w:gutter="0"/>
          <w:pgNumType w:start="0"/>
          <w:cols w:space="720"/>
          <w:titlePg/>
          <w:docGrid w:linePitch="326"/>
        </w:sectPr>
      </w:pPr>
      <w:r w:rsidRPr="0024294A">
        <w:rPr>
          <w:rFonts w:ascii="Segoe UI" w:hAnsi="Segoe UI" w:cs="Segoe UI"/>
          <w:sz w:val="22"/>
          <w:szCs w:val="22"/>
        </w:rPr>
        <w:tab/>
      </w:r>
    </w:p>
    <w:p w14:paraId="4EA62EE1" w14:textId="77777777" w:rsidR="001F2A3D" w:rsidRPr="0024294A" w:rsidRDefault="001F2A3D" w:rsidP="0024294A">
      <w:pPr>
        <w:pStyle w:val="BodyText"/>
        <w:spacing w:after="0"/>
        <w:rPr>
          <w:rFonts w:ascii="Segoe UI" w:hAnsi="Segoe UI" w:cs="Segoe UI"/>
          <w:b/>
          <w:sz w:val="22"/>
          <w:szCs w:val="22"/>
        </w:rPr>
      </w:pPr>
    </w:p>
    <w:p w14:paraId="4CC7A24B" w14:textId="2D66A7F6" w:rsidR="000341B8" w:rsidRPr="0024294A" w:rsidRDefault="0024294A" w:rsidP="0024294A">
      <w:pPr>
        <w:widowControl w:val="0"/>
        <w:tabs>
          <w:tab w:val="left" w:pos="626"/>
        </w:tabs>
        <w:autoSpaceDE w:val="0"/>
        <w:autoSpaceDN w:val="0"/>
        <w:ind w:left="312" w:right="284"/>
        <w:jc w:val="both"/>
        <w:outlineLvl w:val="0"/>
        <w:rPr>
          <w:rFonts w:ascii="Segoe UI" w:eastAsiaTheme="majorEastAsia" w:hAnsi="Segoe UI" w:cs="Segoe UI"/>
          <w:sz w:val="22"/>
          <w:szCs w:val="22"/>
        </w:rPr>
      </w:pPr>
      <w:r>
        <w:rPr>
          <w:rFonts w:ascii="Segoe UI" w:eastAsiaTheme="majorEastAsia" w:hAnsi="Segoe UI" w:cs="Segoe UI"/>
          <w:sz w:val="22"/>
          <w:szCs w:val="22"/>
        </w:rPr>
        <w:t>Ayrshire360</w:t>
      </w:r>
      <w:r w:rsidR="000341B8" w:rsidRPr="0024294A">
        <w:rPr>
          <w:rFonts w:ascii="Segoe UI" w:eastAsiaTheme="majorEastAsia" w:hAnsi="Segoe UI" w:cs="Segoe UI"/>
          <w:sz w:val="22"/>
          <w:szCs w:val="22"/>
        </w:rPr>
        <w:t xml:space="preserve"> is a Scottish Charitable Incorporated Organisation (Charity No: SCO43987) whose main purpose is to deliver inspiring cultural, countryside and sporting services and experiences for </w:t>
      </w:r>
      <w:proofErr w:type="gramStart"/>
      <w:r w:rsidR="000341B8" w:rsidRPr="0024294A">
        <w:rPr>
          <w:rFonts w:ascii="Segoe UI" w:eastAsiaTheme="majorEastAsia" w:hAnsi="Segoe UI" w:cs="Segoe UI"/>
          <w:sz w:val="22"/>
          <w:szCs w:val="22"/>
        </w:rPr>
        <w:t>local residents</w:t>
      </w:r>
      <w:proofErr w:type="gramEnd"/>
      <w:r w:rsidR="000341B8" w:rsidRPr="0024294A">
        <w:rPr>
          <w:rFonts w:ascii="Segoe UI" w:eastAsiaTheme="majorEastAsia" w:hAnsi="Segoe UI" w:cs="Segoe UI"/>
          <w:sz w:val="22"/>
          <w:szCs w:val="22"/>
        </w:rPr>
        <w:t xml:space="preserve"> and visitors to the area. We are an employer of choice and offer competitive salaries and excellent benefits including flexible working and a competitive pension scheme. We are committed to your personal development and helping you gain and enhance the skills and knowledge you need to carry out your job to the highest standards.</w:t>
      </w:r>
    </w:p>
    <w:p w14:paraId="21A9E540" w14:textId="77777777" w:rsidR="000341B8" w:rsidRPr="0024294A" w:rsidRDefault="000341B8" w:rsidP="0024294A">
      <w:pPr>
        <w:ind w:left="312" w:right="284"/>
        <w:jc w:val="both"/>
        <w:rPr>
          <w:rFonts w:ascii="Segoe UI" w:hAnsi="Segoe UI" w:cs="Segoe UI"/>
          <w:sz w:val="22"/>
          <w:szCs w:val="22"/>
        </w:rPr>
      </w:pPr>
    </w:p>
    <w:p w14:paraId="0DCC7F1A" w14:textId="5BAEA2F6" w:rsidR="000341B8" w:rsidRPr="0024294A" w:rsidRDefault="000341B8" w:rsidP="0024294A">
      <w:pPr>
        <w:ind w:left="312" w:right="284"/>
        <w:jc w:val="both"/>
        <w:rPr>
          <w:rFonts w:ascii="Segoe UI" w:hAnsi="Segoe UI" w:cs="Segoe UI"/>
          <w:sz w:val="22"/>
          <w:szCs w:val="22"/>
        </w:rPr>
      </w:pPr>
      <w:r w:rsidRPr="0024294A">
        <w:rPr>
          <w:rFonts w:ascii="Segoe UI" w:hAnsi="Segoe UI" w:cs="Segoe UI"/>
          <w:sz w:val="22"/>
          <w:szCs w:val="22"/>
        </w:rPr>
        <w:t xml:space="preserve">This document </w:t>
      </w:r>
      <w:proofErr w:type="spellStart"/>
      <w:r w:rsidRPr="0024294A">
        <w:rPr>
          <w:rFonts w:ascii="Segoe UI" w:hAnsi="Segoe UI" w:cs="Segoe UI"/>
          <w:sz w:val="22"/>
          <w:szCs w:val="22"/>
        </w:rPr>
        <w:t>summarises</w:t>
      </w:r>
      <w:proofErr w:type="spellEnd"/>
      <w:r w:rsidRPr="0024294A">
        <w:rPr>
          <w:rFonts w:ascii="Segoe UI" w:hAnsi="Segoe UI" w:cs="Segoe UI"/>
          <w:sz w:val="22"/>
          <w:szCs w:val="22"/>
        </w:rPr>
        <w:t xml:space="preserve"> the main Terms and Conditions of your employment. If you have any further queries, please contact </w:t>
      </w:r>
      <w:hyperlink r:id="rId12" w:history="1">
        <w:r w:rsidR="0024294A" w:rsidRPr="00552645">
          <w:rPr>
            <w:rStyle w:val="Hyperlink"/>
            <w:rFonts w:ascii="Segoe UI" w:hAnsi="Segoe UI" w:cs="Segoe UI"/>
            <w:sz w:val="22"/>
            <w:szCs w:val="22"/>
          </w:rPr>
          <w:t>EALeisureHR@ayrshire360.com</w:t>
        </w:r>
      </w:hyperlink>
      <w:r w:rsidRPr="0024294A">
        <w:rPr>
          <w:rFonts w:ascii="Segoe UI" w:hAnsi="Segoe UI" w:cs="Segoe UI"/>
          <w:sz w:val="22"/>
          <w:szCs w:val="22"/>
        </w:rPr>
        <w:t>.</w:t>
      </w:r>
    </w:p>
    <w:p w14:paraId="7934BA6B" w14:textId="77777777" w:rsidR="000341B8" w:rsidRPr="0024294A" w:rsidRDefault="000341B8" w:rsidP="0024294A">
      <w:pPr>
        <w:ind w:left="312" w:right="284"/>
        <w:jc w:val="both"/>
        <w:rPr>
          <w:rFonts w:ascii="Segoe UI" w:hAnsi="Segoe UI" w:cs="Segoe UI"/>
          <w:sz w:val="22"/>
          <w:szCs w:val="22"/>
        </w:rPr>
      </w:pPr>
    </w:p>
    <w:p w14:paraId="228D0F82" w14:textId="0288BBC6" w:rsidR="000341B8" w:rsidRPr="0024294A" w:rsidRDefault="000341B8" w:rsidP="0024294A">
      <w:pPr>
        <w:widowControl w:val="0"/>
        <w:numPr>
          <w:ilvl w:val="0"/>
          <w:numId w:val="29"/>
        </w:numPr>
        <w:tabs>
          <w:tab w:val="left" w:pos="626"/>
        </w:tabs>
        <w:autoSpaceDE w:val="0"/>
        <w:autoSpaceDN w:val="0"/>
        <w:ind w:right="284"/>
        <w:jc w:val="both"/>
        <w:outlineLvl w:val="0"/>
        <w:rPr>
          <w:rFonts w:ascii="Segoe UI" w:eastAsiaTheme="majorEastAsia" w:hAnsi="Segoe UI" w:cs="Segoe UI"/>
          <w:b/>
          <w:sz w:val="22"/>
          <w:szCs w:val="22"/>
          <w:u w:val="single"/>
        </w:rPr>
      </w:pPr>
      <w:r w:rsidRPr="0024294A">
        <w:rPr>
          <w:rFonts w:ascii="Segoe UI" w:eastAsiaTheme="majorEastAsia" w:hAnsi="Segoe UI" w:cs="Segoe UI"/>
          <w:b/>
          <w:sz w:val="22"/>
          <w:szCs w:val="22"/>
          <w:u w:val="single"/>
        </w:rPr>
        <w:t>B.E.S.T Values &amp;</w:t>
      </w:r>
      <w:r w:rsidRPr="0024294A">
        <w:rPr>
          <w:rFonts w:ascii="Segoe UI" w:eastAsiaTheme="majorEastAsia" w:hAnsi="Segoe UI" w:cs="Segoe UI"/>
          <w:b/>
          <w:sz w:val="22"/>
          <w:szCs w:val="22"/>
          <w:u w:val="single"/>
          <w:lang w:val="en-GB"/>
        </w:rPr>
        <w:t xml:space="preserve"> Behaviours</w:t>
      </w:r>
    </w:p>
    <w:p w14:paraId="5399B221" w14:textId="77777777" w:rsidR="00F9043E" w:rsidRDefault="00F9043E" w:rsidP="0024294A">
      <w:pPr>
        <w:ind w:left="312" w:right="284"/>
        <w:jc w:val="both"/>
        <w:rPr>
          <w:rFonts w:ascii="Segoe UI" w:eastAsia="Times New Roman" w:hAnsi="Segoe UI" w:cs="Segoe UI"/>
          <w:sz w:val="22"/>
          <w:szCs w:val="22"/>
          <w:lang w:val="en-GB"/>
        </w:rPr>
      </w:pPr>
    </w:p>
    <w:p w14:paraId="1898C2F9" w14:textId="6A1C1D37" w:rsidR="000341B8" w:rsidRPr="0024294A" w:rsidRDefault="000341B8" w:rsidP="00F24F7B">
      <w:pPr>
        <w:ind w:left="360" w:right="284"/>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We focus on delivering a </w:t>
      </w:r>
      <w:proofErr w:type="gramStart"/>
      <w:r w:rsidRPr="0024294A">
        <w:rPr>
          <w:rFonts w:ascii="Segoe UI" w:eastAsia="Times New Roman" w:hAnsi="Segoe UI" w:cs="Segoe UI"/>
          <w:sz w:val="22"/>
          <w:szCs w:val="22"/>
          <w:lang w:val="en-GB"/>
        </w:rPr>
        <w:t>first class</w:t>
      </w:r>
      <w:proofErr w:type="gramEnd"/>
      <w:r w:rsidRPr="0024294A">
        <w:rPr>
          <w:rFonts w:ascii="Segoe UI" w:eastAsia="Times New Roman" w:hAnsi="Segoe UI" w:cs="Segoe UI"/>
          <w:sz w:val="22"/>
          <w:szCs w:val="22"/>
          <w:lang w:val="en-GB"/>
        </w:rPr>
        <w:t xml:space="preserve"> service to all our customers and our B.E.S.T. values were produced in consultation with our employees. </w:t>
      </w:r>
    </w:p>
    <w:p w14:paraId="377C8EA5" w14:textId="77777777" w:rsidR="000341B8" w:rsidRPr="0024294A" w:rsidRDefault="000341B8" w:rsidP="0024294A">
      <w:pPr>
        <w:ind w:left="312" w:right="284"/>
        <w:jc w:val="both"/>
        <w:rPr>
          <w:rFonts w:ascii="Segoe UI" w:eastAsia="Times New Roman" w:hAnsi="Segoe UI" w:cs="Segoe UI"/>
          <w:sz w:val="22"/>
          <w:szCs w:val="22"/>
          <w:lang w:val="en-GB"/>
        </w:rPr>
      </w:pPr>
    </w:p>
    <w:p w14:paraId="40790EA8" w14:textId="77777777" w:rsidR="000341B8" w:rsidRPr="0024294A" w:rsidRDefault="000341B8" w:rsidP="00F24F7B">
      <w:pPr>
        <w:ind w:left="360" w:right="284"/>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You will find the B.E.S.T. qualities and behaviours detailed within the Job Outline and Person Specification for your job. You are expected to demonstrate all these qualities in all work you do as an employee of the Trust.</w:t>
      </w:r>
    </w:p>
    <w:p w14:paraId="7F341E24" w14:textId="77777777" w:rsidR="000341B8" w:rsidRPr="0024294A" w:rsidRDefault="000341B8" w:rsidP="0024294A">
      <w:pPr>
        <w:rPr>
          <w:rFonts w:ascii="Segoe UI" w:eastAsia="Times New Roman" w:hAnsi="Segoe UI" w:cs="Segoe UI"/>
          <w:sz w:val="22"/>
          <w:szCs w:val="22"/>
          <w:lang w:val="en-GB"/>
        </w:rPr>
      </w:pPr>
      <w:r w:rsidRPr="0024294A">
        <w:rPr>
          <w:rFonts w:ascii="Segoe UI" w:eastAsia="Times New Roman" w:hAnsi="Segoe UI" w:cs="Segoe UI"/>
          <w:sz w:val="22"/>
          <w:szCs w:val="22"/>
          <w:lang w:val="en-GB"/>
        </w:rPr>
        <w:tab/>
      </w:r>
      <w:r w:rsidRPr="0024294A">
        <w:rPr>
          <w:rFonts w:ascii="Segoe UI" w:eastAsia="Times New Roman" w:hAnsi="Segoe UI" w:cs="Segoe UI"/>
          <w:sz w:val="22"/>
          <w:szCs w:val="22"/>
          <w:lang w:val="en-GB"/>
        </w:rPr>
        <w:tab/>
      </w:r>
      <w:r w:rsidRPr="0024294A">
        <w:rPr>
          <w:rFonts w:ascii="Segoe UI" w:eastAsia="Times New Roman" w:hAnsi="Segoe UI" w:cs="Segoe UI"/>
          <w:sz w:val="22"/>
          <w:szCs w:val="22"/>
          <w:lang w:val="en-GB"/>
        </w:rPr>
        <w:tab/>
      </w:r>
      <w:r w:rsidRPr="0024294A">
        <w:rPr>
          <w:rFonts w:ascii="Segoe UI" w:eastAsia="Times New Roman" w:hAnsi="Segoe UI" w:cs="Segoe UI"/>
          <w:sz w:val="22"/>
          <w:szCs w:val="22"/>
          <w:lang w:val="en-GB"/>
        </w:rPr>
        <w:tab/>
      </w:r>
      <w:r w:rsidRPr="0024294A">
        <w:rPr>
          <w:rFonts w:ascii="Segoe UI" w:eastAsia="Times New Roman" w:hAnsi="Segoe UI" w:cs="Segoe UI"/>
          <w:sz w:val="22"/>
          <w:szCs w:val="22"/>
          <w:lang w:val="en-GB"/>
        </w:rPr>
        <w:tab/>
      </w:r>
      <w:r w:rsidRPr="0024294A">
        <w:rPr>
          <w:rFonts w:ascii="Segoe UI" w:eastAsia="Times New Roman" w:hAnsi="Segoe UI" w:cs="Segoe UI"/>
          <w:sz w:val="22"/>
          <w:szCs w:val="22"/>
          <w:lang w:val="en-GB"/>
        </w:rPr>
        <w:tab/>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51"/>
      </w:tblGrid>
      <w:tr w:rsidR="000341B8" w:rsidRPr="0024294A" w14:paraId="00A13747" w14:textId="77777777" w:rsidTr="0024294A">
        <w:trPr>
          <w:jc w:val="center"/>
        </w:trPr>
        <w:tc>
          <w:tcPr>
            <w:tcW w:w="2263" w:type="dxa"/>
            <w:hideMark/>
          </w:tcPr>
          <w:p w14:paraId="0D75467D" w14:textId="77777777" w:rsidR="000341B8" w:rsidRPr="0024294A" w:rsidRDefault="000341B8" w:rsidP="0024294A">
            <w:pPr>
              <w:rPr>
                <w:rFonts w:ascii="Segoe UI" w:hAnsi="Segoe UI" w:cs="Segoe UI"/>
                <w:b/>
                <w:color w:val="404040" w:themeColor="text1" w:themeTint="BF"/>
                <w:sz w:val="22"/>
                <w:szCs w:val="22"/>
              </w:rPr>
            </w:pPr>
            <w:r w:rsidRPr="0024294A">
              <w:rPr>
                <w:rFonts w:ascii="Segoe UI" w:hAnsi="Segoe UI" w:cs="Segoe UI"/>
                <w:b/>
                <w:color w:val="404040" w:themeColor="text1" w:themeTint="BF"/>
                <w:sz w:val="22"/>
                <w:szCs w:val="22"/>
              </w:rPr>
              <w:t>VALUES:</w:t>
            </w:r>
          </w:p>
        </w:tc>
        <w:tc>
          <w:tcPr>
            <w:tcW w:w="6951" w:type="dxa"/>
            <w:hideMark/>
          </w:tcPr>
          <w:p w14:paraId="671DE32E" w14:textId="77777777" w:rsidR="000341B8" w:rsidRPr="0024294A" w:rsidRDefault="000341B8" w:rsidP="0024294A">
            <w:pPr>
              <w:rPr>
                <w:rFonts w:ascii="Segoe UI" w:hAnsi="Segoe UI" w:cs="Segoe UI"/>
                <w:b/>
                <w:color w:val="404040" w:themeColor="text1" w:themeTint="BF"/>
                <w:sz w:val="22"/>
                <w:szCs w:val="22"/>
              </w:rPr>
            </w:pPr>
            <w:proofErr w:type="gramStart"/>
            <w:r w:rsidRPr="0024294A">
              <w:rPr>
                <w:rFonts w:ascii="Segoe UI" w:hAnsi="Segoe UI" w:cs="Segoe UI"/>
                <w:b/>
                <w:color w:val="404040" w:themeColor="text1" w:themeTint="BF"/>
                <w:sz w:val="22"/>
                <w:szCs w:val="22"/>
              </w:rPr>
              <w:t>VALUE  STATEMENTS</w:t>
            </w:r>
            <w:proofErr w:type="gramEnd"/>
            <w:r w:rsidRPr="0024294A">
              <w:rPr>
                <w:rFonts w:ascii="Segoe UI" w:hAnsi="Segoe UI" w:cs="Segoe UI"/>
                <w:b/>
                <w:color w:val="404040" w:themeColor="text1" w:themeTint="BF"/>
                <w:sz w:val="22"/>
                <w:szCs w:val="22"/>
              </w:rPr>
              <w:t xml:space="preserve"> </w:t>
            </w:r>
          </w:p>
        </w:tc>
      </w:tr>
      <w:tr w:rsidR="0024294A" w:rsidRPr="0024294A" w14:paraId="720960A8" w14:textId="77777777" w:rsidTr="0024294A">
        <w:trPr>
          <w:jc w:val="center"/>
        </w:trPr>
        <w:tc>
          <w:tcPr>
            <w:tcW w:w="2263" w:type="dxa"/>
          </w:tcPr>
          <w:p w14:paraId="5A6BAF5C" w14:textId="77777777" w:rsidR="0024294A" w:rsidRPr="003E1C06" w:rsidRDefault="0024294A" w:rsidP="0024294A">
            <w:pPr>
              <w:rPr>
                <w:rFonts w:ascii="Segoe UI" w:hAnsi="Segoe UI" w:cs="Segoe UI"/>
                <w:bCs/>
                <w:sz w:val="22"/>
                <w:szCs w:val="22"/>
              </w:rPr>
            </w:pPr>
            <w:r w:rsidRPr="003E1C06">
              <w:rPr>
                <w:rFonts w:ascii="Segoe UI" w:hAnsi="Segoe UI" w:cs="Segoe UI"/>
                <w:b/>
              </w:rPr>
              <w:t>B</w:t>
            </w:r>
            <w:r w:rsidRPr="003E1C06">
              <w:rPr>
                <w:rFonts w:ascii="Segoe UI" w:hAnsi="Segoe UI" w:cs="Segoe UI"/>
                <w:bCs/>
              </w:rPr>
              <w:t>e Honest</w:t>
            </w:r>
          </w:p>
          <w:p w14:paraId="76773510" w14:textId="77777777" w:rsidR="0024294A" w:rsidRPr="0024294A" w:rsidRDefault="0024294A" w:rsidP="0024294A">
            <w:pPr>
              <w:rPr>
                <w:rFonts w:ascii="Segoe UI" w:hAnsi="Segoe UI" w:cs="Segoe UI"/>
                <w:color w:val="404040" w:themeColor="text1" w:themeTint="BF"/>
                <w:sz w:val="22"/>
                <w:szCs w:val="22"/>
              </w:rPr>
            </w:pPr>
          </w:p>
        </w:tc>
        <w:tc>
          <w:tcPr>
            <w:tcW w:w="6951" w:type="dxa"/>
          </w:tcPr>
          <w:p w14:paraId="70333CB4" w14:textId="77777777" w:rsidR="0024294A" w:rsidRPr="000D1EBA" w:rsidRDefault="0024294A" w:rsidP="0024294A">
            <w:pPr>
              <w:rPr>
                <w:rFonts w:ascii="Segoe UI" w:hAnsi="Segoe UI" w:cs="Segoe UI"/>
                <w:sz w:val="22"/>
                <w:szCs w:val="22"/>
              </w:rPr>
            </w:pPr>
            <w:r>
              <w:rPr>
                <w:rFonts w:ascii="Segoe UI" w:hAnsi="Segoe UI" w:cs="Segoe UI"/>
              </w:rPr>
              <w:t>Demonstrate integrity and respect</w:t>
            </w:r>
          </w:p>
          <w:p w14:paraId="4AC7E783" w14:textId="77777777" w:rsidR="0024294A" w:rsidRPr="0024294A" w:rsidRDefault="0024294A" w:rsidP="0024294A">
            <w:pPr>
              <w:ind w:firstLine="720"/>
              <w:rPr>
                <w:rFonts w:ascii="Segoe UI" w:hAnsi="Segoe UI" w:cs="Segoe UI"/>
                <w:color w:val="404040" w:themeColor="text1" w:themeTint="BF"/>
                <w:sz w:val="22"/>
                <w:szCs w:val="22"/>
              </w:rPr>
            </w:pPr>
          </w:p>
        </w:tc>
      </w:tr>
      <w:tr w:rsidR="0024294A" w:rsidRPr="0024294A" w14:paraId="0EDD2B24" w14:textId="77777777" w:rsidTr="0024294A">
        <w:trPr>
          <w:jc w:val="center"/>
        </w:trPr>
        <w:tc>
          <w:tcPr>
            <w:tcW w:w="2263" w:type="dxa"/>
          </w:tcPr>
          <w:p w14:paraId="78ACAEE3" w14:textId="77777777" w:rsidR="0024294A" w:rsidRPr="003E1C06" w:rsidRDefault="0024294A" w:rsidP="0024294A">
            <w:pPr>
              <w:rPr>
                <w:rFonts w:ascii="Segoe UI" w:hAnsi="Segoe UI" w:cs="Segoe UI"/>
                <w:bCs/>
                <w:sz w:val="22"/>
                <w:szCs w:val="22"/>
              </w:rPr>
            </w:pPr>
            <w:r w:rsidRPr="003E1C06">
              <w:rPr>
                <w:rFonts w:ascii="Segoe UI" w:hAnsi="Segoe UI" w:cs="Segoe UI"/>
                <w:b/>
                <w:sz w:val="22"/>
                <w:szCs w:val="22"/>
              </w:rPr>
              <w:t>E</w:t>
            </w:r>
            <w:r w:rsidRPr="003E1C06">
              <w:rPr>
                <w:rFonts w:ascii="Segoe UI" w:hAnsi="Segoe UI" w:cs="Segoe UI"/>
                <w:bCs/>
                <w:sz w:val="22"/>
                <w:szCs w:val="22"/>
              </w:rPr>
              <w:t>ngag</w:t>
            </w:r>
            <w:r w:rsidRPr="003E1C06">
              <w:rPr>
                <w:rFonts w:ascii="Segoe UI" w:hAnsi="Segoe UI" w:cs="Segoe UI"/>
                <w:bCs/>
              </w:rPr>
              <w:t>e</w:t>
            </w:r>
          </w:p>
          <w:p w14:paraId="36B955BC" w14:textId="77777777" w:rsidR="0024294A" w:rsidRPr="0024294A" w:rsidRDefault="0024294A" w:rsidP="0024294A">
            <w:pPr>
              <w:rPr>
                <w:rFonts w:ascii="Segoe UI" w:hAnsi="Segoe UI" w:cs="Segoe UI"/>
                <w:color w:val="404040" w:themeColor="text1" w:themeTint="BF"/>
                <w:sz w:val="22"/>
                <w:szCs w:val="22"/>
              </w:rPr>
            </w:pPr>
          </w:p>
        </w:tc>
        <w:tc>
          <w:tcPr>
            <w:tcW w:w="6951" w:type="dxa"/>
          </w:tcPr>
          <w:p w14:paraId="13BE3114" w14:textId="77777777" w:rsidR="0024294A" w:rsidRPr="000D1EBA" w:rsidRDefault="0024294A" w:rsidP="0024294A">
            <w:pPr>
              <w:rPr>
                <w:rFonts w:ascii="Segoe UI" w:hAnsi="Segoe UI" w:cs="Segoe UI"/>
                <w:sz w:val="22"/>
                <w:szCs w:val="22"/>
              </w:rPr>
            </w:pPr>
            <w:r>
              <w:rPr>
                <w:rFonts w:ascii="Segoe UI" w:hAnsi="Segoe UI" w:cs="Segoe UI"/>
              </w:rPr>
              <w:t xml:space="preserve">Inclusivity </w:t>
            </w:r>
            <w:r w:rsidRPr="000D1EBA">
              <w:rPr>
                <w:rFonts w:ascii="Segoe UI" w:hAnsi="Segoe UI" w:cs="Segoe UI"/>
                <w:sz w:val="22"/>
                <w:szCs w:val="22"/>
              </w:rPr>
              <w:t>with our people, partners and stakeholders</w:t>
            </w:r>
          </w:p>
          <w:p w14:paraId="46DFB2DA" w14:textId="77777777" w:rsidR="0024294A" w:rsidRPr="0024294A" w:rsidRDefault="0024294A" w:rsidP="0024294A">
            <w:pPr>
              <w:jc w:val="both"/>
              <w:rPr>
                <w:rFonts w:ascii="Segoe UI" w:hAnsi="Segoe UI" w:cs="Segoe UI"/>
                <w:color w:val="404040" w:themeColor="text1" w:themeTint="BF"/>
                <w:sz w:val="22"/>
                <w:szCs w:val="22"/>
              </w:rPr>
            </w:pPr>
          </w:p>
        </w:tc>
      </w:tr>
      <w:tr w:rsidR="0024294A" w:rsidRPr="0024294A" w14:paraId="25C894DC" w14:textId="77777777" w:rsidTr="0024294A">
        <w:trPr>
          <w:jc w:val="center"/>
        </w:trPr>
        <w:tc>
          <w:tcPr>
            <w:tcW w:w="2263" w:type="dxa"/>
          </w:tcPr>
          <w:p w14:paraId="55CCC4AA" w14:textId="40E3CA00" w:rsidR="0024294A" w:rsidRPr="0024294A" w:rsidRDefault="0024294A" w:rsidP="0024294A">
            <w:pPr>
              <w:rPr>
                <w:rFonts w:ascii="Segoe UI" w:hAnsi="Segoe UI" w:cs="Segoe UI"/>
                <w:b/>
                <w:color w:val="404040" w:themeColor="text1" w:themeTint="BF"/>
                <w:sz w:val="22"/>
                <w:szCs w:val="22"/>
              </w:rPr>
            </w:pPr>
            <w:r w:rsidRPr="003E1C06">
              <w:rPr>
                <w:rFonts w:ascii="Segoe UI" w:hAnsi="Segoe UI" w:cs="Segoe UI"/>
                <w:b/>
              </w:rPr>
              <w:t>S</w:t>
            </w:r>
            <w:r w:rsidRPr="003E1C06">
              <w:rPr>
                <w:rFonts w:ascii="Segoe UI" w:hAnsi="Segoe UI" w:cs="Segoe UI"/>
                <w:bCs/>
              </w:rPr>
              <w:t>trive</w:t>
            </w:r>
          </w:p>
        </w:tc>
        <w:tc>
          <w:tcPr>
            <w:tcW w:w="6951" w:type="dxa"/>
          </w:tcPr>
          <w:p w14:paraId="7DC948E0" w14:textId="77777777" w:rsidR="0024294A" w:rsidRPr="000D1EBA" w:rsidRDefault="0024294A" w:rsidP="0024294A">
            <w:pPr>
              <w:rPr>
                <w:rFonts w:ascii="Segoe UI" w:hAnsi="Segoe UI" w:cs="Segoe UI"/>
                <w:sz w:val="22"/>
                <w:szCs w:val="22"/>
              </w:rPr>
            </w:pPr>
            <w:r>
              <w:rPr>
                <w:rFonts w:ascii="Segoe UI" w:hAnsi="Segoe UI" w:cs="Segoe UI"/>
              </w:rPr>
              <w:t xml:space="preserve">Be </w:t>
            </w:r>
            <w:r w:rsidRPr="000D1EBA">
              <w:rPr>
                <w:rFonts w:ascii="Segoe UI" w:hAnsi="Segoe UI" w:cs="Segoe UI"/>
                <w:sz w:val="22"/>
                <w:szCs w:val="22"/>
              </w:rPr>
              <w:t xml:space="preserve">ambitious and </w:t>
            </w:r>
            <w:r>
              <w:rPr>
                <w:rFonts w:ascii="Segoe UI" w:hAnsi="Segoe UI" w:cs="Segoe UI"/>
              </w:rPr>
              <w:t>aspire to continuous improvement</w:t>
            </w:r>
          </w:p>
          <w:p w14:paraId="7228E43B" w14:textId="77777777" w:rsidR="0024294A" w:rsidRPr="0024294A" w:rsidRDefault="0024294A" w:rsidP="0024294A">
            <w:pPr>
              <w:jc w:val="both"/>
              <w:rPr>
                <w:rFonts w:ascii="Segoe UI" w:hAnsi="Segoe UI" w:cs="Segoe UI"/>
                <w:color w:val="404040" w:themeColor="text1" w:themeTint="BF"/>
                <w:sz w:val="22"/>
                <w:szCs w:val="22"/>
              </w:rPr>
            </w:pPr>
          </w:p>
        </w:tc>
      </w:tr>
      <w:tr w:rsidR="0024294A" w:rsidRPr="0024294A" w14:paraId="059A98E1" w14:textId="77777777" w:rsidTr="0024294A">
        <w:trPr>
          <w:jc w:val="center"/>
        </w:trPr>
        <w:tc>
          <w:tcPr>
            <w:tcW w:w="2263" w:type="dxa"/>
          </w:tcPr>
          <w:p w14:paraId="2DFDB947" w14:textId="77777777" w:rsidR="0024294A" w:rsidRPr="003E1C06" w:rsidRDefault="0024294A" w:rsidP="0024294A">
            <w:pPr>
              <w:rPr>
                <w:rFonts w:ascii="Segoe UI" w:hAnsi="Segoe UI" w:cs="Segoe UI"/>
                <w:bCs/>
                <w:sz w:val="22"/>
                <w:szCs w:val="22"/>
              </w:rPr>
            </w:pPr>
            <w:r w:rsidRPr="003E1C06">
              <w:rPr>
                <w:rFonts w:ascii="Segoe UI" w:hAnsi="Segoe UI" w:cs="Segoe UI"/>
                <w:b/>
              </w:rPr>
              <w:t>T</w:t>
            </w:r>
            <w:r w:rsidRPr="003E1C06">
              <w:rPr>
                <w:rFonts w:ascii="Segoe UI" w:hAnsi="Segoe UI" w:cs="Segoe UI"/>
                <w:bCs/>
              </w:rPr>
              <w:t>ake Responsibility</w:t>
            </w:r>
          </w:p>
          <w:p w14:paraId="711CC7F6" w14:textId="77777777" w:rsidR="0024294A" w:rsidRPr="0024294A" w:rsidRDefault="0024294A" w:rsidP="0024294A">
            <w:pPr>
              <w:rPr>
                <w:rFonts w:ascii="Segoe UI" w:hAnsi="Segoe UI" w:cs="Segoe UI"/>
                <w:color w:val="404040" w:themeColor="text1" w:themeTint="BF"/>
                <w:sz w:val="22"/>
                <w:szCs w:val="22"/>
              </w:rPr>
            </w:pPr>
          </w:p>
        </w:tc>
        <w:tc>
          <w:tcPr>
            <w:tcW w:w="6951" w:type="dxa"/>
          </w:tcPr>
          <w:p w14:paraId="4F2CD2AA" w14:textId="3B2EA4B9" w:rsidR="0024294A" w:rsidRPr="0024294A" w:rsidRDefault="0024294A" w:rsidP="0024294A">
            <w:pPr>
              <w:rPr>
                <w:rFonts w:ascii="Segoe UI" w:hAnsi="Segoe UI" w:cs="Segoe UI"/>
                <w:color w:val="404040" w:themeColor="text1" w:themeTint="BF"/>
                <w:sz w:val="22"/>
                <w:szCs w:val="22"/>
              </w:rPr>
            </w:pPr>
            <w:r>
              <w:rPr>
                <w:rFonts w:ascii="Segoe UI" w:hAnsi="Segoe UI" w:cs="Segoe UI"/>
              </w:rPr>
              <w:t>Own it and be accountable</w:t>
            </w:r>
          </w:p>
        </w:tc>
      </w:tr>
    </w:tbl>
    <w:p w14:paraId="16E7B067" w14:textId="77777777" w:rsidR="000341B8" w:rsidRPr="0024294A" w:rsidRDefault="000341B8" w:rsidP="0024294A">
      <w:pPr>
        <w:rPr>
          <w:rFonts w:ascii="Segoe UI" w:eastAsia="Times New Roman" w:hAnsi="Segoe UI" w:cs="Segoe UI"/>
          <w:sz w:val="22"/>
          <w:szCs w:val="22"/>
          <w:lang w:val="en-GB"/>
        </w:rPr>
      </w:pPr>
    </w:p>
    <w:p w14:paraId="7EA51AD0" w14:textId="0A076B4E" w:rsidR="000341B8" w:rsidRPr="0024294A" w:rsidRDefault="000341B8" w:rsidP="0024294A">
      <w:pPr>
        <w:widowControl w:val="0"/>
        <w:numPr>
          <w:ilvl w:val="0"/>
          <w:numId w:val="29"/>
        </w:numPr>
        <w:tabs>
          <w:tab w:val="left" w:pos="626"/>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CONDITIONS OF</w:t>
      </w:r>
      <w:r w:rsidRPr="0024294A">
        <w:rPr>
          <w:rFonts w:ascii="Segoe UI" w:eastAsiaTheme="majorEastAsia" w:hAnsi="Segoe UI" w:cs="Segoe UI"/>
          <w:b/>
          <w:color w:val="404040" w:themeColor="text1" w:themeTint="BF"/>
          <w:spacing w:val="-4"/>
          <w:sz w:val="22"/>
          <w:szCs w:val="22"/>
          <w:u w:val="single"/>
        </w:rPr>
        <w:t xml:space="preserve"> </w:t>
      </w:r>
      <w:r w:rsidRPr="0024294A">
        <w:rPr>
          <w:rFonts w:ascii="Segoe UI" w:eastAsiaTheme="majorEastAsia" w:hAnsi="Segoe UI" w:cs="Segoe UI"/>
          <w:b/>
          <w:color w:val="404040" w:themeColor="text1" w:themeTint="BF"/>
          <w:sz w:val="22"/>
          <w:szCs w:val="22"/>
          <w:u w:val="single"/>
        </w:rPr>
        <w:t>SERVICE</w:t>
      </w:r>
    </w:p>
    <w:p w14:paraId="61D95844" w14:textId="77777777" w:rsidR="00F9043E" w:rsidRDefault="00F9043E" w:rsidP="0024294A">
      <w:pPr>
        <w:ind w:left="311"/>
        <w:rPr>
          <w:rFonts w:ascii="Segoe UI" w:eastAsia="Times New Roman" w:hAnsi="Segoe UI" w:cs="Segoe UI"/>
          <w:sz w:val="22"/>
          <w:szCs w:val="22"/>
          <w:lang w:val="en-GB"/>
        </w:rPr>
      </w:pPr>
    </w:p>
    <w:p w14:paraId="1F02875D" w14:textId="7799C9A3" w:rsidR="000341B8" w:rsidRPr="0024294A" w:rsidRDefault="000341B8" w:rsidP="00F24F7B">
      <w:pPr>
        <w:ind w:left="311" w:firstLine="49"/>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Your terms and conditions of employment are in accordance </w:t>
      </w:r>
      <w:proofErr w:type="gramStart"/>
      <w:r w:rsidRPr="0024294A">
        <w:rPr>
          <w:rFonts w:ascii="Segoe UI" w:eastAsia="Times New Roman" w:hAnsi="Segoe UI" w:cs="Segoe UI"/>
          <w:sz w:val="22"/>
          <w:szCs w:val="22"/>
          <w:lang w:val="en-GB"/>
        </w:rPr>
        <w:t>with:-</w:t>
      </w:r>
      <w:proofErr w:type="gramEnd"/>
    </w:p>
    <w:p w14:paraId="3F0FC08B" w14:textId="77777777" w:rsidR="000341B8" w:rsidRPr="0024294A" w:rsidRDefault="000341B8" w:rsidP="0024294A">
      <w:pPr>
        <w:ind w:left="312"/>
        <w:rPr>
          <w:rFonts w:ascii="Segoe UI" w:eastAsia="Times New Roman" w:hAnsi="Segoe UI" w:cs="Segoe UI"/>
          <w:sz w:val="22"/>
          <w:szCs w:val="22"/>
          <w:lang w:val="en-GB"/>
        </w:rPr>
      </w:pPr>
    </w:p>
    <w:p w14:paraId="5A5A7274" w14:textId="0DE92912" w:rsidR="000341B8" w:rsidRPr="0024294A" w:rsidRDefault="000341B8" w:rsidP="0024294A">
      <w:pPr>
        <w:pStyle w:val="ListParagraph"/>
        <w:widowControl w:val="0"/>
        <w:numPr>
          <w:ilvl w:val="0"/>
          <w:numId w:val="30"/>
        </w:numPr>
        <w:tabs>
          <w:tab w:val="left" w:pos="688"/>
        </w:tabs>
        <w:autoSpaceDE w:val="0"/>
        <w:autoSpaceDN w:val="0"/>
        <w:spacing w:after="0" w:line="240" w:lineRule="auto"/>
        <w:ind w:right="165"/>
        <w:jc w:val="both"/>
        <w:rPr>
          <w:rFonts w:ascii="Segoe UI" w:hAnsi="Segoe UI" w:cs="Segoe UI"/>
        </w:rPr>
      </w:pPr>
      <w:r w:rsidRPr="0024294A">
        <w:rPr>
          <w:rFonts w:ascii="Segoe UI" w:hAnsi="Segoe UI" w:cs="Segoe UI"/>
        </w:rPr>
        <w:t xml:space="preserve">national terms and conditions of service as covered by collective agreements embodied in the Scheme of Conditions of Service for Scottish Local Government Employees i.e. the Red Book and the Scheme of Conditions of Service for Local Government Employees as adopted and applied by </w:t>
      </w:r>
      <w:proofErr w:type="gramStart"/>
      <w:r w:rsidR="0024294A">
        <w:rPr>
          <w:rFonts w:ascii="Segoe UI" w:hAnsi="Segoe UI" w:cs="Segoe UI"/>
        </w:rPr>
        <w:t>Ayrshire360</w:t>
      </w:r>
      <w:r w:rsidRPr="0024294A">
        <w:rPr>
          <w:rFonts w:ascii="Segoe UI" w:hAnsi="Segoe UI" w:cs="Segoe UI"/>
        </w:rPr>
        <w:t>;</w:t>
      </w:r>
      <w:proofErr w:type="gramEnd"/>
    </w:p>
    <w:p w14:paraId="25E5303F" w14:textId="77777777" w:rsidR="000341B8" w:rsidRPr="0024294A" w:rsidRDefault="000341B8" w:rsidP="0024294A">
      <w:pPr>
        <w:pStyle w:val="ListParagraph"/>
        <w:widowControl w:val="0"/>
        <w:tabs>
          <w:tab w:val="left" w:pos="688"/>
        </w:tabs>
        <w:autoSpaceDE w:val="0"/>
        <w:autoSpaceDN w:val="0"/>
        <w:spacing w:after="0" w:line="240" w:lineRule="auto"/>
        <w:ind w:right="165"/>
        <w:jc w:val="both"/>
        <w:rPr>
          <w:rFonts w:ascii="Segoe UI" w:hAnsi="Segoe UI" w:cs="Segoe UI"/>
        </w:rPr>
      </w:pPr>
    </w:p>
    <w:p w14:paraId="348F5B9B" w14:textId="4F51A090" w:rsidR="000341B8" w:rsidRPr="0024294A" w:rsidRDefault="000341B8" w:rsidP="0024294A">
      <w:pPr>
        <w:pStyle w:val="ListParagraph"/>
        <w:widowControl w:val="0"/>
        <w:numPr>
          <w:ilvl w:val="0"/>
          <w:numId w:val="30"/>
        </w:numPr>
        <w:tabs>
          <w:tab w:val="left" w:pos="688"/>
        </w:tabs>
        <w:autoSpaceDE w:val="0"/>
        <w:autoSpaceDN w:val="0"/>
        <w:spacing w:after="0" w:line="240" w:lineRule="auto"/>
        <w:ind w:right="165"/>
        <w:jc w:val="both"/>
        <w:rPr>
          <w:rFonts w:ascii="Segoe UI" w:hAnsi="Segoe UI" w:cs="Segoe UI"/>
        </w:rPr>
      </w:pPr>
      <w:r w:rsidRPr="0024294A">
        <w:rPr>
          <w:rFonts w:ascii="Segoe UI" w:hAnsi="Segoe UI" w:cs="Segoe UI"/>
        </w:rPr>
        <w:t xml:space="preserve">certain additional terms and conditions determined by </w:t>
      </w:r>
      <w:r w:rsidR="0024294A">
        <w:rPr>
          <w:rFonts w:ascii="Segoe UI" w:hAnsi="Segoe UI" w:cs="Segoe UI"/>
        </w:rPr>
        <w:t>Ayrshire360</w:t>
      </w:r>
      <w:r w:rsidRPr="0024294A">
        <w:rPr>
          <w:rFonts w:ascii="Segoe UI" w:hAnsi="Segoe UI" w:cs="Segoe UI"/>
        </w:rPr>
        <w:t xml:space="preserve"> as contained in Circulars issued by EAC Head of People &amp; Culture</w:t>
      </w:r>
      <w:r w:rsidR="0024294A">
        <w:rPr>
          <w:rFonts w:ascii="Segoe UI" w:hAnsi="Segoe UI" w:cs="Segoe UI"/>
        </w:rPr>
        <w:t>;</w:t>
      </w:r>
      <w:r w:rsidRPr="0024294A">
        <w:rPr>
          <w:rFonts w:ascii="Segoe UI" w:hAnsi="Segoe UI" w:cs="Segoe UI"/>
          <w:spacing w:val="-7"/>
        </w:rPr>
        <w:t xml:space="preserve"> </w:t>
      </w:r>
      <w:r w:rsidRPr="0024294A">
        <w:rPr>
          <w:rFonts w:ascii="Segoe UI" w:hAnsi="Segoe UI" w:cs="Segoe UI"/>
        </w:rPr>
        <w:t>and</w:t>
      </w:r>
    </w:p>
    <w:p w14:paraId="24257D30" w14:textId="77777777" w:rsidR="000341B8" w:rsidRPr="0024294A" w:rsidRDefault="000341B8" w:rsidP="0024294A">
      <w:pPr>
        <w:pStyle w:val="ListParagraph"/>
        <w:spacing w:after="0" w:line="240" w:lineRule="auto"/>
        <w:rPr>
          <w:rFonts w:ascii="Segoe UI" w:hAnsi="Segoe UI" w:cs="Segoe UI"/>
        </w:rPr>
      </w:pPr>
    </w:p>
    <w:p w14:paraId="4E87A2A0" w14:textId="43F8A2EE" w:rsidR="000341B8" w:rsidRDefault="000341B8" w:rsidP="0024294A">
      <w:pPr>
        <w:pStyle w:val="ListParagraph"/>
        <w:widowControl w:val="0"/>
        <w:numPr>
          <w:ilvl w:val="0"/>
          <w:numId w:val="30"/>
        </w:numPr>
        <w:tabs>
          <w:tab w:val="left" w:pos="688"/>
        </w:tabs>
        <w:autoSpaceDE w:val="0"/>
        <w:autoSpaceDN w:val="0"/>
        <w:spacing w:after="0" w:line="240" w:lineRule="auto"/>
        <w:ind w:right="165"/>
        <w:jc w:val="both"/>
        <w:rPr>
          <w:rFonts w:ascii="Segoe UI" w:hAnsi="Segoe UI" w:cs="Segoe UI"/>
        </w:rPr>
      </w:pPr>
      <w:r w:rsidRPr="0024294A">
        <w:rPr>
          <w:rFonts w:ascii="Segoe UI" w:hAnsi="Segoe UI" w:cs="Segoe UI"/>
        </w:rPr>
        <w:t xml:space="preserve">any special conditions relating to your post as referred to in your offer of Employment and Written Statement </w:t>
      </w:r>
      <w:proofErr w:type="gramStart"/>
      <w:r w:rsidRPr="0024294A">
        <w:rPr>
          <w:rFonts w:ascii="Segoe UI" w:hAnsi="Segoe UI" w:cs="Segoe UI"/>
        </w:rPr>
        <w:t>of Particulars</w:t>
      </w:r>
      <w:proofErr w:type="gramEnd"/>
      <w:r w:rsidRPr="0024294A">
        <w:rPr>
          <w:rFonts w:ascii="Segoe UI" w:hAnsi="Segoe UI" w:cs="Segoe UI"/>
        </w:rPr>
        <w:t>.</w:t>
      </w:r>
    </w:p>
    <w:p w14:paraId="50ECF9D9" w14:textId="77777777" w:rsidR="0024294A" w:rsidRPr="0024294A" w:rsidRDefault="0024294A" w:rsidP="0024294A">
      <w:pPr>
        <w:widowControl w:val="0"/>
        <w:tabs>
          <w:tab w:val="left" w:pos="688"/>
        </w:tabs>
        <w:autoSpaceDE w:val="0"/>
        <w:autoSpaceDN w:val="0"/>
        <w:ind w:right="165"/>
        <w:jc w:val="both"/>
        <w:rPr>
          <w:rFonts w:ascii="Segoe UI" w:hAnsi="Segoe UI" w:cs="Segoe UI"/>
        </w:rPr>
      </w:pPr>
    </w:p>
    <w:p w14:paraId="4476B6E1" w14:textId="77777777" w:rsidR="000341B8" w:rsidRPr="0024294A" w:rsidRDefault="000341B8" w:rsidP="00F24F7B">
      <w:pPr>
        <w:ind w:left="360"/>
        <w:rPr>
          <w:rFonts w:ascii="Segoe UI" w:eastAsia="Times New Roman" w:hAnsi="Segoe UI" w:cs="Segoe UI"/>
          <w:sz w:val="22"/>
          <w:szCs w:val="22"/>
          <w:lang w:val="en-GB"/>
        </w:rPr>
      </w:pPr>
      <w:r w:rsidRPr="0024294A">
        <w:rPr>
          <w:rFonts w:ascii="Segoe UI" w:eastAsia="Times New Roman" w:hAnsi="Segoe UI" w:cs="Segoe UI"/>
          <w:sz w:val="22"/>
          <w:szCs w:val="22"/>
          <w:lang w:val="en-GB"/>
        </w:rPr>
        <w:t>Full details of the terms and conditions at (a) and (b) above are available for inspection from EAC Human Resources.</w:t>
      </w:r>
    </w:p>
    <w:p w14:paraId="596CA383" w14:textId="77777777" w:rsidR="00604B42" w:rsidRPr="0024294A" w:rsidRDefault="00604B42" w:rsidP="0024294A">
      <w:pPr>
        <w:pStyle w:val="BodyText"/>
        <w:spacing w:after="0"/>
        <w:ind w:left="311" w:right="170"/>
        <w:rPr>
          <w:rFonts w:ascii="Segoe UI" w:hAnsi="Segoe UI" w:cs="Segoe UI"/>
          <w:sz w:val="22"/>
          <w:szCs w:val="22"/>
        </w:rPr>
      </w:pPr>
    </w:p>
    <w:p w14:paraId="24C2D35C" w14:textId="4A536C16" w:rsidR="0024294A" w:rsidRDefault="000341B8" w:rsidP="00F24F7B">
      <w:pPr>
        <w:ind w:left="360" w:right="170"/>
        <w:rPr>
          <w:rFonts w:ascii="Segoe UI" w:eastAsia="Times New Roman" w:hAnsi="Segoe UI" w:cs="Segoe UI"/>
          <w:sz w:val="22"/>
          <w:szCs w:val="22"/>
          <w:lang w:val="en-GB"/>
        </w:rPr>
      </w:pPr>
      <w:r w:rsidRPr="0024294A">
        <w:rPr>
          <w:rFonts w:ascii="Segoe UI" w:eastAsia="Times New Roman" w:hAnsi="Segoe UI" w:cs="Segoe UI"/>
          <w:sz w:val="22"/>
          <w:szCs w:val="22"/>
          <w:lang w:val="en-GB"/>
        </w:rPr>
        <w:lastRenderedPageBreak/>
        <w:t xml:space="preserve">Any changes in the general terms and conditions of employment </w:t>
      </w:r>
      <w:proofErr w:type="gramStart"/>
      <w:r w:rsidRPr="0024294A">
        <w:rPr>
          <w:rFonts w:ascii="Segoe UI" w:eastAsia="Times New Roman" w:hAnsi="Segoe UI" w:cs="Segoe UI"/>
          <w:sz w:val="22"/>
          <w:szCs w:val="22"/>
          <w:lang w:val="en-GB"/>
        </w:rPr>
        <w:t>as a result of</w:t>
      </w:r>
      <w:proofErr w:type="gramEnd"/>
      <w:r w:rsidRPr="0024294A">
        <w:rPr>
          <w:rFonts w:ascii="Segoe UI" w:eastAsia="Times New Roman" w:hAnsi="Segoe UI" w:cs="Segoe UI"/>
          <w:sz w:val="22"/>
          <w:szCs w:val="22"/>
          <w:lang w:val="en-GB"/>
        </w:rPr>
        <w:t xml:space="preserve"> Collective Bargaining</w:t>
      </w:r>
      <w:r w:rsidRPr="0024294A">
        <w:rPr>
          <w:rFonts w:ascii="Segoe UI" w:eastAsia="Times New Roman" w:hAnsi="Segoe UI" w:cs="Segoe UI"/>
          <w:spacing w:val="8"/>
          <w:sz w:val="22"/>
          <w:szCs w:val="22"/>
          <w:lang w:val="en-GB"/>
        </w:rPr>
        <w:t xml:space="preserve"> </w:t>
      </w:r>
      <w:r w:rsidRPr="0024294A">
        <w:rPr>
          <w:rFonts w:ascii="Segoe UI" w:eastAsia="Times New Roman" w:hAnsi="Segoe UI" w:cs="Segoe UI"/>
          <w:sz w:val="22"/>
          <w:szCs w:val="22"/>
          <w:lang w:val="en-GB"/>
        </w:rPr>
        <w:t>arrangements</w:t>
      </w:r>
      <w:r w:rsidRPr="0024294A">
        <w:rPr>
          <w:rFonts w:ascii="Segoe UI" w:eastAsia="Times New Roman" w:hAnsi="Segoe UI" w:cs="Segoe UI"/>
          <w:spacing w:val="10"/>
          <w:sz w:val="22"/>
          <w:szCs w:val="22"/>
          <w:lang w:val="en-GB"/>
        </w:rPr>
        <w:t xml:space="preserve"> </w:t>
      </w:r>
      <w:r w:rsidRPr="0024294A">
        <w:rPr>
          <w:rFonts w:ascii="Segoe UI" w:eastAsia="Times New Roman" w:hAnsi="Segoe UI" w:cs="Segoe UI"/>
          <w:sz w:val="22"/>
          <w:szCs w:val="22"/>
          <w:lang w:val="en-GB"/>
        </w:rPr>
        <w:t>at</w:t>
      </w:r>
      <w:r w:rsidRPr="0024294A">
        <w:rPr>
          <w:rFonts w:ascii="Segoe UI" w:eastAsia="Times New Roman" w:hAnsi="Segoe UI" w:cs="Segoe UI"/>
          <w:spacing w:val="8"/>
          <w:sz w:val="22"/>
          <w:szCs w:val="22"/>
          <w:lang w:val="en-GB"/>
        </w:rPr>
        <w:t xml:space="preserve"> </w:t>
      </w:r>
      <w:r w:rsidRPr="0024294A">
        <w:rPr>
          <w:rFonts w:ascii="Segoe UI" w:eastAsia="Times New Roman" w:hAnsi="Segoe UI" w:cs="Segoe UI"/>
          <w:sz w:val="22"/>
          <w:szCs w:val="22"/>
          <w:lang w:val="en-GB"/>
        </w:rPr>
        <w:t>a</w:t>
      </w:r>
      <w:r w:rsidRPr="0024294A">
        <w:rPr>
          <w:rFonts w:ascii="Segoe UI" w:eastAsia="Times New Roman" w:hAnsi="Segoe UI" w:cs="Segoe UI"/>
          <w:spacing w:val="12"/>
          <w:sz w:val="22"/>
          <w:szCs w:val="22"/>
          <w:lang w:val="en-GB"/>
        </w:rPr>
        <w:t xml:space="preserve"> </w:t>
      </w:r>
      <w:r w:rsidRPr="0024294A">
        <w:rPr>
          <w:rFonts w:ascii="Segoe UI" w:eastAsia="Times New Roman" w:hAnsi="Segoe UI" w:cs="Segoe UI"/>
          <w:sz w:val="22"/>
          <w:szCs w:val="22"/>
          <w:lang w:val="en-GB"/>
        </w:rPr>
        <w:t>local</w:t>
      </w:r>
      <w:r w:rsidRPr="0024294A">
        <w:rPr>
          <w:rFonts w:ascii="Segoe UI" w:eastAsia="Times New Roman" w:hAnsi="Segoe UI" w:cs="Segoe UI"/>
          <w:spacing w:val="9"/>
          <w:sz w:val="22"/>
          <w:szCs w:val="22"/>
          <w:lang w:val="en-GB"/>
        </w:rPr>
        <w:t xml:space="preserve"> </w:t>
      </w:r>
      <w:r w:rsidRPr="0024294A">
        <w:rPr>
          <w:rFonts w:ascii="Segoe UI" w:eastAsia="Times New Roman" w:hAnsi="Segoe UI" w:cs="Segoe UI"/>
          <w:sz w:val="22"/>
          <w:szCs w:val="22"/>
          <w:lang w:val="en-GB"/>
        </w:rPr>
        <w:t>level</w:t>
      </w:r>
      <w:r w:rsidRPr="0024294A">
        <w:rPr>
          <w:rFonts w:ascii="Segoe UI" w:eastAsia="Times New Roman" w:hAnsi="Segoe UI" w:cs="Segoe UI"/>
          <w:spacing w:val="9"/>
          <w:sz w:val="22"/>
          <w:szCs w:val="22"/>
          <w:lang w:val="en-GB"/>
        </w:rPr>
        <w:t xml:space="preserve"> </w:t>
      </w:r>
      <w:r w:rsidRPr="0024294A">
        <w:rPr>
          <w:rFonts w:ascii="Segoe UI" w:eastAsia="Times New Roman" w:hAnsi="Segoe UI" w:cs="Segoe UI"/>
          <w:sz w:val="22"/>
          <w:szCs w:val="22"/>
          <w:lang w:val="en-GB"/>
        </w:rPr>
        <w:t>as</w:t>
      </w:r>
      <w:r w:rsidRPr="0024294A">
        <w:rPr>
          <w:rFonts w:ascii="Segoe UI" w:eastAsia="Times New Roman" w:hAnsi="Segoe UI" w:cs="Segoe UI"/>
          <w:spacing w:val="7"/>
          <w:sz w:val="22"/>
          <w:szCs w:val="22"/>
          <w:lang w:val="en-GB"/>
        </w:rPr>
        <w:t xml:space="preserve"> </w:t>
      </w:r>
      <w:r w:rsidRPr="0024294A">
        <w:rPr>
          <w:rFonts w:ascii="Segoe UI" w:eastAsia="Times New Roman" w:hAnsi="Segoe UI" w:cs="Segoe UI"/>
          <w:sz w:val="22"/>
          <w:szCs w:val="22"/>
          <w:lang w:val="en-GB"/>
        </w:rPr>
        <w:t>adopted</w:t>
      </w:r>
      <w:r w:rsidRPr="0024294A">
        <w:rPr>
          <w:rFonts w:ascii="Segoe UI" w:eastAsia="Times New Roman" w:hAnsi="Segoe UI" w:cs="Segoe UI"/>
          <w:spacing w:val="9"/>
          <w:sz w:val="22"/>
          <w:szCs w:val="22"/>
          <w:lang w:val="en-GB"/>
        </w:rPr>
        <w:t xml:space="preserve"> </w:t>
      </w:r>
      <w:r w:rsidRPr="0024294A">
        <w:rPr>
          <w:rFonts w:ascii="Segoe UI" w:eastAsia="Times New Roman" w:hAnsi="Segoe UI" w:cs="Segoe UI"/>
          <w:sz w:val="22"/>
          <w:szCs w:val="22"/>
          <w:lang w:val="en-GB"/>
        </w:rPr>
        <w:t>and</w:t>
      </w:r>
      <w:r w:rsidRPr="0024294A">
        <w:rPr>
          <w:rFonts w:ascii="Segoe UI" w:eastAsia="Times New Roman" w:hAnsi="Segoe UI" w:cs="Segoe UI"/>
          <w:spacing w:val="8"/>
          <w:sz w:val="22"/>
          <w:szCs w:val="22"/>
          <w:lang w:val="en-GB"/>
        </w:rPr>
        <w:t xml:space="preserve"> </w:t>
      </w:r>
      <w:r w:rsidRPr="0024294A">
        <w:rPr>
          <w:rFonts w:ascii="Segoe UI" w:eastAsia="Times New Roman" w:hAnsi="Segoe UI" w:cs="Segoe UI"/>
          <w:sz w:val="22"/>
          <w:szCs w:val="22"/>
          <w:lang w:val="en-GB"/>
        </w:rPr>
        <w:t>adapted</w:t>
      </w:r>
      <w:r w:rsidRPr="0024294A">
        <w:rPr>
          <w:rFonts w:ascii="Segoe UI" w:eastAsia="Times New Roman" w:hAnsi="Segoe UI" w:cs="Segoe UI"/>
          <w:spacing w:val="8"/>
          <w:sz w:val="22"/>
          <w:szCs w:val="22"/>
          <w:lang w:val="en-GB"/>
        </w:rPr>
        <w:t xml:space="preserve"> </w:t>
      </w:r>
      <w:r w:rsidRPr="0024294A">
        <w:rPr>
          <w:rFonts w:ascii="Segoe UI" w:eastAsia="Times New Roman" w:hAnsi="Segoe UI" w:cs="Segoe UI"/>
          <w:sz w:val="22"/>
          <w:szCs w:val="22"/>
          <w:lang w:val="en-GB"/>
        </w:rPr>
        <w:t>by</w:t>
      </w:r>
      <w:r w:rsidRPr="0024294A">
        <w:rPr>
          <w:rFonts w:ascii="Segoe UI" w:eastAsia="Times New Roman" w:hAnsi="Segoe UI" w:cs="Segoe UI"/>
          <w:spacing w:val="8"/>
          <w:sz w:val="22"/>
          <w:szCs w:val="22"/>
          <w:lang w:val="en-GB"/>
        </w:rPr>
        <w:t xml:space="preserve"> </w:t>
      </w:r>
      <w:r w:rsidR="0024294A">
        <w:rPr>
          <w:rFonts w:ascii="Segoe UI" w:eastAsia="Times New Roman" w:hAnsi="Segoe UI" w:cs="Segoe UI"/>
          <w:sz w:val="22"/>
          <w:szCs w:val="22"/>
          <w:lang w:val="en-GB"/>
        </w:rPr>
        <w:t>the Trust</w:t>
      </w:r>
      <w:r w:rsidRPr="0024294A">
        <w:rPr>
          <w:rFonts w:ascii="Segoe UI" w:eastAsia="Times New Roman" w:hAnsi="Segoe UI" w:cs="Segoe UI"/>
          <w:spacing w:val="9"/>
          <w:sz w:val="22"/>
          <w:szCs w:val="22"/>
          <w:lang w:val="en-GB"/>
        </w:rPr>
        <w:t xml:space="preserve"> </w:t>
      </w:r>
      <w:r w:rsidRPr="0024294A">
        <w:rPr>
          <w:rFonts w:ascii="Segoe UI" w:eastAsia="Times New Roman" w:hAnsi="Segoe UI" w:cs="Segoe UI"/>
          <w:sz w:val="22"/>
          <w:szCs w:val="22"/>
          <w:lang w:val="en-GB"/>
        </w:rPr>
        <w:t>will</w:t>
      </w:r>
      <w:r w:rsidRPr="0024294A">
        <w:rPr>
          <w:rFonts w:ascii="Segoe UI" w:eastAsia="Times New Roman" w:hAnsi="Segoe UI" w:cs="Segoe UI"/>
          <w:spacing w:val="10"/>
          <w:sz w:val="22"/>
          <w:szCs w:val="22"/>
          <w:lang w:val="en-GB"/>
        </w:rPr>
        <w:t xml:space="preserve"> be </w:t>
      </w:r>
      <w:r w:rsidRPr="0024294A">
        <w:rPr>
          <w:rFonts w:ascii="Segoe UI" w:eastAsia="Times New Roman" w:hAnsi="Segoe UI" w:cs="Segoe UI"/>
          <w:sz w:val="22"/>
          <w:szCs w:val="22"/>
          <w:lang w:val="en-GB"/>
        </w:rPr>
        <w:t>notified to you by means of a Bulletin.</w:t>
      </w:r>
    </w:p>
    <w:p w14:paraId="70F1E379" w14:textId="77777777" w:rsidR="00F24F7B" w:rsidRPr="0024294A" w:rsidRDefault="00F24F7B" w:rsidP="00F24F7B">
      <w:pPr>
        <w:ind w:left="360" w:right="170"/>
        <w:rPr>
          <w:rFonts w:ascii="Segoe UI" w:eastAsia="Times New Roman" w:hAnsi="Segoe UI" w:cs="Segoe UI"/>
          <w:sz w:val="22"/>
          <w:szCs w:val="22"/>
          <w:lang w:val="en-GB"/>
        </w:rPr>
      </w:pPr>
    </w:p>
    <w:p w14:paraId="28017134" w14:textId="41F0C029" w:rsidR="000341B8" w:rsidRPr="0024294A" w:rsidRDefault="000341B8" w:rsidP="0024294A">
      <w:pPr>
        <w:widowControl w:val="0"/>
        <w:numPr>
          <w:ilvl w:val="0"/>
          <w:numId w:val="29"/>
        </w:numPr>
        <w:tabs>
          <w:tab w:val="left" w:pos="626"/>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CONTINUOUS</w:t>
      </w:r>
      <w:r w:rsidRPr="0024294A">
        <w:rPr>
          <w:rFonts w:ascii="Segoe UI" w:eastAsiaTheme="majorEastAsia" w:hAnsi="Segoe UI" w:cs="Segoe UI"/>
          <w:b/>
          <w:color w:val="404040" w:themeColor="text1" w:themeTint="BF"/>
          <w:spacing w:val="-5"/>
          <w:sz w:val="22"/>
          <w:szCs w:val="22"/>
          <w:u w:val="single"/>
        </w:rPr>
        <w:t xml:space="preserve"> </w:t>
      </w:r>
      <w:r w:rsidRPr="0024294A">
        <w:rPr>
          <w:rFonts w:ascii="Segoe UI" w:eastAsiaTheme="majorEastAsia" w:hAnsi="Segoe UI" w:cs="Segoe UI"/>
          <w:b/>
          <w:color w:val="404040" w:themeColor="text1" w:themeTint="BF"/>
          <w:sz w:val="22"/>
          <w:szCs w:val="22"/>
          <w:u w:val="single"/>
        </w:rPr>
        <w:t>SERVICE</w:t>
      </w:r>
    </w:p>
    <w:p w14:paraId="00C09827" w14:textId="77777777" w:rsidR="00F9043E" w:rsidRDefault="00F9043E" w:rsidP="0024294A">
      <w:pPr>
        <w:ind w:left="311" w:right="159"/>
        <w:jc w:val="both"/>
        <w:rPr>
          <w:rFonts w:ascii="Segoe UI" w:eastAsia="Times New Roman" w:hAnsi="Segoe UI" w:cs="Segoe UI"/>
          <w:sz w:val="22"/>
          <w:szCs w:val="22"/>
          <w:lang w:val="en-GB"/>
        </w:rPr>
      </w:pPr>
    </w:p>
    <w:p w14:paraId="5A609807" w14:textId="56B5350A" w:rsidR="000341B8" w:rsidRPr="0024294A" w:rsidRDefault="000341B8" w:rsidP="00F24F7B">
      <w:pPr>
        <w:ind w:left="360" w:right="159"/>
        <w:jc w:val="both"/>
        <w:rPr>
          <w:rFonts w:ascii="Segoe UI" w:eastAsia="Times New Roman" w:hAnsi="Segoe UI" w:cs="Segoe UI"/>
          <w:sz w:val="22"/>
          <w:szCs w:val="22"/>
          <w:lang w:val="en-GB"/>
        </w:rPr>
      </w:pPr>
      <w:proofErr w:type="gramStart"/>
      <w:r w:rsidRPr="0024294A">
        <w:rPr>
          <w:rFonts w:ascii="Segoe UI" w:eastAsia="Times New Roman" w:hAnsi="Segoe UI" w:cs="Segoe UI"/>
          <w:sz w:val="22"/>
          <w:szCs w:val="22"/>
          <w:lang w:val="en-GB"/>
        </w:rPr>
        <w:t>For the purpose of</w:t>
      </w:r>
      <w:proofErr w:type="gramEnd"/>
      <w:r w:rsidRPr="0024294A">
        <w:rPr>
          <w:rFonts w:ascii="Segoe UI" w:eastAsia="Times New Roman" w:hAnsi="Segoe UI" w:cs="Segoe UI"/>
          <w:sz w:val="22"/>
          <w:szCs w:val="22"/>
          <w:lang w:val="en-GB"/>
        </w:rPr>
        <w:t xml:space="preserve"> Section 211 of the Employment Rights Act 1996, the Trust does not recognise service with any previous employer(s) as being continuous service with the Trust, except continuous service with an antecedent Authority, where that service was recognised by the Trust in terms of the Local Authorities Staff Transfer Schemes of 1975 and 1995. However, it does recognise continuous service with local government employers and certain related bodies as defined in the Redundancy Payments (Continuity of Employment in Local Government, etc.) (Modification) Order 1999 and subsequent Amendment Orders, for the purpose of calculating entitlement to redundancy payments, period of notice, annual leave, sickness allowance, maternity and adoption leave, and special leave (where</w:t>
      </w:r>
      <w:r w:rsidRPr="0024294A">
        <w:rPr>
          <w:rFonts w:ascii="Segoe UI" w:eastAsia="Times New Roman" w:hAnsi="Segoe UI" w:cs="Segoe UI"/>
          <w:spacing w:val="-10"/>
          <w:sz w:val="22"/>
          <w:szCs w:val="22"/>
          <w:lang w:val="en-GB"/>
        </w:rPr>
        <w:t xml:space="preserve"> </w:t>
      </w:r>
      <w:r w:rsidRPr="0024294A">
        <w:rPr>
          <w:rFonts w:ascii="Segoe UI" w:eastAsia="Times New Roman" w:hAnsi="Segoe UI" w:cs="Segoe UI"/>
          <w:sz w:val="22"/>
          <w:szCs w:val="22"/>
          <w:lang w:val="en-GB"/>
        </w:rPr>
        <w:t>appropriate).</w:t>
      </w:r>
    </w:p>
    <w:p w14:paraId="46B530F7" w14:textId="77777777" w:rsidR="000341B8" w:rsidRPr="0024294A" w:rsidRDefault="000341B8" w:rsidP="0024294A">
      <w:pPr>
        <w:rPr>
          <w:rFonts w:ascii="Segoe UI" w:eastAsia="Times New Roman" w:hAnsi="Segoe UI" w:cs="Segoe UI"/>
          <w:sz w:val="22"/>
          <w:szCs w:val="22"/>
          <w:lang w:val="en-GB"/>
        </w:rPr>
      </w:pPr>
    </w:p>
    <w:p w14:paraId="30244734" w14:textId="77777777" w:rsidR="000341B8" w:rsidRPr="0024294A" w:rsidRDefault="000341B8" w:rsidP="00F24F7B">
      <w:pPr>
        <w:ind w:left="360" w:right="16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Employees who were employed with an appropriate Local Government Employer </w:t>
      </w:r>
      <w:proofErr w:type="gramStart"/>
      <w:r w:rsidRPr="0024294A">
        <w:rPr>
          <w:rFonts w:ascii="Segoe UI" w:eastAsia="Times New Roman" w:hAnsi="Segoe UI" w:cs="Segoe UI"/>
          <w:sz w:val="22"/>
          <w:szCs w:val="22"/>
          <w:lang w:val="en-GB"/>
        </w:rPr>
        <w:t>at</w:t>
      </w:r>
      <w:proofErr w:type="gramEnd"/>
      <w:r w:rsidRPr="0024294A">
        <w:rPr>
          <w:rFonts w:ascii="Segoe UI" w:eastAsia="Times New Roman" w:hAnsi="Segoe UI" w:cs="Segoe UI"/>
          <w:sz w:val="22"/>
          <w:szCs w:val="22"/>
          <w:lang w:val="en-GB"/>
        </w:rPr>
        <w:t xml:space="preserve"> 30 June 1999 whose employer at that time recognised their previous reckonable service for purposes of Annual Leave, Sick Pay and Maternity Leave etc. will retain this service </w:t>
      </w:r>
      <w:proofErr w:type="gramStart"/>
      <w:r w:rsidRPr="0024294A">
        <w:rPr>
          <w:rFonts w:ascii="Segoe UI" w:eastAsia="Times New Roman" w:hAnsi="Segoe UI" w:cs="Segoe UI"/>
          <w:sz w:val="22"/>
          <w:szCs w:val="22"/>
          <w:lang w:val="en-GB"/>
        </w:rPr>
        <w:t>as long as</w:t>
      </w:r>
      <w:proofErr w:type="gramEnd"/>
      <w:r w:rsidRPr="0024294A">
        <w:rPr>
          <w:rFonts w:ascii="Segoe UI" w:eastAsia="Times New Roman" w:hAnsi="Segoe UI" w:cs="Segoe UI"/>
          <w:sz w:val="22"/>
          <w:szCs w:val="22"/>
          <w:lang w:val="en-GB"/>
        </w:rPr>
        <w:t xml:space="preserve"> they have been continuously employed with an employer(s) recognised by the Trust.</w:t>
      </w:r>
    </w:p>
    <w:p w14:paraId="7ACC56B3" w14:textId="77777777" w:rsidR="000341B8" w:rsidRPr="0024294A" w:rsidRDefault="000341B8" w:rsidP="0024294A">
      <w:pPr>
        <w:rPr>
          <w:rFonts w:ascii="Segoe UI" w:eastAsia="Times New Roman" w:hAnsi="Segoe UI" w:cs="Segoe UI"/>
          <w:sz w:val="22"/>
          <w:szCs w:val="22"/>
          <w:lang w:val="en-GB"/>
        </w:rPr>
      </w:pPr>
    </w:p>
    <w:p w14:paraId="0C2715CE" w14:textId="77777777" w:rsidR="000341B8" w:rsidRPr="0024294A" w:rsidRDefault="000341B8" w:rsidP="00F24F7B">
      <w:pPr>
        <w:ind w:left="360" w:right="158"/>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Where an employee returns to local government service following a break for maternity reasons, they will be entitled to have previous service </w:t>
      </w:r>
      <w:proofErr w:type="gramStart"/>
      <w:r w:rsidRPr="0024294A">
        <w:rPr>
          <w:rFonts w:ascii="Segoe UI" w:eastAsia="Times New Roman" w:hAnsi="Segoe UI" w:cs="Segoe UI"/>
          <w:sz w:val="22"/>
          <w:szCs w:val="22"/>
          <w:lang w:val="en-GB"/>
        </w:rPr>
        <w:t>taken into account</w:t>
      </w:r>
      <w:proofErr w:type="gramEnd"/>
      <w:r w:rsidRPr="0024294A">
        <w:rPr>
          <w:rFonts w:ascii="Segoe UI" w:eastAsia="Times New Roman" w:hAnsi="Segoe UI" w:cs="Segoe UI"/>
          <w:sz w:val="22"/>
          <w:szCs w:val="22"/>
          <w:lang w:val="en-GB"/>
        </w:rPr>
        <w:t xml:space="preserve"> in respect of the sickness and maternity schemes provided that the break in service does not exceed eight years and that no paid employment has intervened. For the purposes of the calculation of entitlement to annual leave the eight years’ time limit does not apply provided that no paid employment has intervened.</w:t>
      </w:r>
    </w:p>
    <w:p w14:paraId="527C2E37" w14:textId="77777777" w:rsidR="000341B8" w:rsidRPr="0024294A" w:rsidRDefault="000341B8" w:rsidP="0024294A">
      <w:pPr>
        <w:rPr>
          <w:rFonts w:ascii="Segoe UI" w:eastAsia="Times New Roman" w:hAnsi="Segoe UI" w:cs="Segoe UI"/>
          <w:sz w:val="22"/>
          <w:szCs w:val="22"/>
          <w:lang w:val="en-GB"/>
        </w:rPr>
      </w:pPr>
    </w:p>
    <w:p w14:paraId="0105DE88" w14:textId="77777777" w:rsidR="000341B8" w:rsidRPr="0024294A" w:rsidRDefault="000341B8" w:rsidP="00F24F7B">
      <w:pPr>
        <w:ind w:left="360" w:right="15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Employees appointed to the Trust from another employer listed in the Redundancy Payments (Continuity of Employment in Local Government, etc.) (Modification) Order 1999 and subsequent Amendment Orders, who wish their previous service to be recognised by the Trust, will require to provide appropriate confirmation of this service from their previous employer.</w:t>
      </w:r>
    </w:p>
    <w:p w14:paraId="5936C61F" w14:textId="77777777" w:rsidR="000341B8" w:rsidRPr="0024294A" w:rsidRDefault="000341B8" w:rsidP="0024294A">
      <w:pPr>
        <w:rPr>
          <w:rFonts w:ascii="Segoe UI" w:eastAsia="Times New Roman" w:hAnsi="Segoe UI" w:cs="Segoe UI"/>
          <w:sz w:val="22"/>
          <w:szCs w:val="22"/>
          <w:lang w:val="en-GB"/>
        </w:rPr>
      </w:pPr>
    </w:p>
    <w:p w14:paraId="255B6E61" w14:textId="456A6833" w:rsidR="000341B8" w:rsidRPr="0024294A" w:rsidRDefault="000341B8" w:rsidP="00F24F7B">
      <w:pPr>
        <w:ind w:left="360" w:right="167"/>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Any queries on the recognition of previous service, including breaks for maternity reasons, should be raised with the </w:t>
      </w:r>
      <w:r w:rsidR="0024294A">
        <w:rPr>
          <w:rFonts w:ascii="Segoe UI" w:eastAsia="Times New Roman" w:hAnsi="Segoe UI" w:cs="Segoe UI"/>
          <w:sz w:val="22"/>
          <w:szCs w:val="22"/>
          <w:lang w:val="en-GB"/>
        </w:rPr>
        <w:t>People</w:t>
      </w:r>
      <w:r w:rsidRPr="0024294A">
        <w:rPr>
          <w:rFonts w:ascii="Segoe UI" w:eastAsia="Times New Roman" w:hAnsi="Segoe UI" w:cs="Segoe UI"/>
          <w:sz w:val="22"/>
          <w:szCs w:val="22"/>
          <w:lang w:val="en-GB"/>
        </w:rPr>
        <w:t xml:space="preserve"> Team within </w:t>
      </w:r>
      <w:r w:rsidR="00F9043E">
        <w:rPr>
          <w:rFonts w:ascii="Segoe UI" w:eastAsia="Times New Roman" w:hAnsi="Segoe UI" w:cs="Segoe UI"/>
          <w:sz w:val="22"/>
          <w:szCs w:val="22"/>
          <w:lang w:val="en-GB"/>
        </w:rPr>
        <w:t>Organisational Culture</w:t>
      </w:r>
      <w:r w:rsidRPr="0024294A">
        <w:rPr>
          <w:rFonts w:ascii="Segoe UI" w:eastAsia="Times New Roman" w:hAnsi="Segoe UI" w:cs="Segoe UI"/>
          <w:sz w:val="22"/>
          <w:szCs w:val="22"/>
          <w:lang w:val="en-GB"/>
        </w:rPr>
        <w:t>.</w:t>
      </w:r>
    </w:p>
    <w:p w14:paraId="12B085A6" w14:textId="77777777" w:rsidR="00F24F7B" w:rsidRDefault="00F24F7B" w:rsidP="00F24F7B">
      <w:pPr>
        <w:ind w:right="167"/>
        <w:jc w:val="both"/>
        <w:rPr>
          <w:rFonts w:ascii="Segoe UI" w:eastAsia="Times New Roman" w:hAnsi="Segoe UI" w:cs="Segoe UI"/>
          <w:sz w:val="22"/>
          <w:szCs w:val="22"/>
          <w:lang w:val="en-GB"/>
        </w:rPr>
      </w:pPr>
    </w:p>
    <w:p w14:paraId="66F43CA4" w14:textId="0A903551" w:rsidR="000341B8" w:rsidRPr="0024294A" w:rsidRDefault="000341B8" w:rsidP="00F24F7B">
      <w:pPr>
        <w:ind w:right="167"/>
        <w:jc w:val="both"/>
        <w:rPr>
          <w:rFonts w:ascii="Segoe UI" w:eastAsia="Times New Roman" w:hAnsi="Segoe UI" w:cs="Segoe UI"/>
          <w:b/>
          <w:sz w:val="22"/>
          <w:szCs w:val="22"/>
          <w:u w:val="single"/>
          <w:lang w:val="en-GB"/>
        </w:rPr>
      </w:pPr>
      <w:r w:rsidRPr="0024294A">
        <w:rPr>
          <w:rFonts w:ascii="Segoe UI" w:eastAsia="Times New Roman" w:hAnsi="Segoe UI" w:cs="Segoe UI"/>
          <w:b/>
          <w:sz w:val="22"/>
          <w:szCs w:val="22"/>
          <w:lang w:val="en-GB"/>
        </w:rPr>
        <w:t xml:space="preserve">4. </w:t>
      </w:r>
      <w:r w:rsidR="00F24F7B">
        <w:rPr>
          <w:rFonts w:ascii="Segoe UI" w:eastAsia="Times New Roman" w:hAnsi="Segoe UI" w:cs="Segoe UI"/>
          <w:b/>
          <w:sz w:val="22"/>
          <w:szCs w:val="22"/>
          <w:lang w:val="en-GB"/>
        </w:rPr>
        <w:t xml:space="preserve"> </w:t>
      </w:r>
      <w:r w:rsidRPr="0024294A">
        <w:rPr>
          <w:rFonts w:ascii="Segoe UI" w:eastAsia="Times New Roman" w:hAnsi="Segoe UI" w:cs="Segoe UI"/>
          <w:b/>
          <w:sz w:val="22"/>
          <w:szCs w:val="22"/>
          <w:u w:val="single"/>
          <w:lang w:val="en-GB"/>
        </w:rPr>
        <w:t>SALARY PLACEMENT</w:t>
      </w:r>
    </w:p>
    <w:p w14:paraId="42C749D4" w14:textId="77777777" w:rsidR="000341B8" w:rsidRPr="0024294A" w:rsidRDefault="000341B8" w:rsidP="0024294A">
      <w:pPr>
        <w:ind w:left="311" w:right="167"/>
        <w:jc w:val="both"/>
        <w:rPr>
          <w:rFonts w:ascii="Segoe UI" w:eastAsia="Times New Roman" w:hAnsi="Segoe UI" w:cs="Segoe UI"/>
          <w:b/>
          <w:sz w:val="22"/>
          <w:szCs w:val="22"/>
          <w:u w:val="single"/>
          <w:lang w:val="en-GB"/>
        </w:rPr>
      </w:pPr>
    </w:p>
    <w:p w14:paraId="72681338" w14:textId="7D67C1EA" w:rsidR="000341B8" w:rsidRPr="0024294A" w:rsidRDefault="000341B8" w:rsidP="00F24F7B">
      <w:pPr>
        <w:ind w:left="360" w:right="167"/>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Appointment to all posts will normally be to the minimum of the appropriate salary scale for the post. Should a request be made for appointment to a higher point in the salary scale, the employee will require to evidence justification for this via previous payslips and/or continuous service checks with the releasing local authority or other organisation covered by the Continuity of Employment in Local Government, etc. (Modification) Order 1999. Any higher placement will be authorised by the chair of the panel.  Only in exceptional circumstances, can a request for placing to the top point of the scale be considered and these requests must be referred to the </w:t>
      </w:r>
      <w:r w:rsidR="00F9043E">
        <w:rPr>
          <w:rFonts w:ascii="Segoe UI" w:eastAsia="Times New Roman" w:hAnsi="Segoe UI" w:cs="Segoe UI"/>
          <w:sz w:val="22"/>
          <w:szCs w:val="22"/>
          <w:lang w:val="en-GB"/>
        </w:rPr>
        <w:t>Director: Centralised Activities</w:t>
      </w:r>
      <w:r w:rsidRPr="0024294A">
        <w:rPr>
          <w:rFonts w:ascii="Segoe UI" w:eastAsia="Times New Roman" w:hAnsi="Segoe UI" w:cs="Segoe UI"/>
          <w:sz w:val="22"/>
          <w:szCs w:val="22"/>
          <w:lang w:val="en-GB"/>
        </w:rPr>
        <w:t>.</w:t>
      </w:r>
    </w:p>
    <w:p w14:paraId="1DB636F1" w14:textId="77777777" w:rsidR="000341B8" w:rsidRDefault="000341B8" w:rsidP="0024294A">
      <w:pPr>
        <w:rPr>
          <w:rFonts w:ascii="Segoe UI" w:eastAsia="Times New Roman" w:hAnsi="Segoe UI" w:cs="Segoe UI"/>
          <w:sz w:val="22"/>
          <w:szCs w:val="22"/>
          <w:lang w:val="en-GB"/>
        </w:rPr>
      </w:pPr>
    </w:p>
    <w:p w14:paraId="34666644" w14:textId="77777777" w:rsidR="00F24F7B" w:rsidRDefault="00F24F7B" w:rsidP="0024294A">
      <w:pPr>
        <w:rPr>
          <w:rFonts w:ascii="Segoe UI" w:eastAsia="Times New Roman" w:hAnsi="Segoe UI" w:cs="Segoe UI"/>
          <w:sz w:val="22"/>
          <w:szCs w:val="22"/>
          <w:lang w:val="en-GB"/>
        </w:rPr>
      </w:pPr>
    </w:p>
    <w:p w14:paraId="0E929321" w14:textId="77777777" w:rsidR="00F24F7B" w:rsidRPr="0024294A" w:rsidRDefault="00F24F7B" w:rsidP="0024294A">
      <w:pPr>
        <w:rPr>
          <w:rFonts w:ascii="Segoe UI" w:eastAsia="Times New Roman" w:hAnsi="Segoe UI" w:cs="Segoe UI"/>
          <w:sz w:val="22"/>
          <w:szCs w:val="22"/>
          <w:lang w:val="en-GB"/>
        </w:rPr>
      </w:pPr>
    </w:p>
    <w:p w14:paraId="638C79DD" w14:textId="1D19138D" w:rsidR="000341B8" w:rsidRPr="0024294A" w:rsidRDefault="000341B8" w:rsidP="0024294A">
      <w:pPr>
        <w:widowControl w:val="0"/>
        <w:numPr>
          <w:ilvl w:val="0"/>
          <w:numId w:val="31"/>
        </w:numPr>
        <w:tabs>
          <w:tab w:val="left" w:pos="626"/>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lastRenderedPageBreak/>
        <w:t>WORK</w:t>
      </w:r>
      <w:r w:rsidRPr="0024294A">
        <w:rPr>
          <w:rFonts w:ascii="Segoe UI" w:eastAsiaTheme="majorEastAsia" w:hAnsi="Segoe UI" w:cs="Segoe UI"/>
          <w:b/>
          <w:color w:val="404040" w:themeColor="text1" w:themeTint="BF"/>
          <w:spacing w:val="-2"/>
          <w:sz w:val="22"/>
          <w:szCs w:val="22"/>
          <w:u w:val="single"/>
        </w:rPr>
        <w:t xml:space="preserve"> </w:t>
      </w:r>
      <w:r w:rsidRPr="0024294A">
        <w:rPr>
          <w:rFonts w:ascii="Segoe UI" w:eastAsiaTheme="majorEastAsia" w:hAnsi="Segoe UI" w:cs="Segoe UI"/>
          <w:b/>
          <w:color w:val="404040" w:themeColor="text1" w:themeTint="BF"/>
          <w:sz w:val="22"/>
          <w:szCs w:val="22"/>
          <w:u w:val="single"/>
        </w:rPr>
        <w:t>LOCATION</w:t>
      </w:r>
    </w:p>
    <w:p w14:paraId="5674B79F" w14:textId="77777777" w:rsidR="00F9043E" w:rsidRDefault="00F9043E" w:rsidP="0024294A">
      <w:pPr>
        <w:ind w:left="311" w:right="162"/>
        <w:jc w:val="both"/>
        <w:rPr>
          <w:rFonts w:ascii="Segoe UI" w:eastAsia="Times New Roman" w:hAnsi="Segoe UI" w:cs="Segoe UI"/>
          <w:sz w:val="22"/>
          <w:szCs w:val="22"/>
          <w:lang w:val="en-GB"/>
        </w:rPr>
      </w:pPr>
    </w:p>
    <w:p w14:paraId="670548E7" w14:textId="77777777" w:rsidR="00F24F7B" w:rsidRDefault="000341B8" w:rsidP="00F24F7B">
      <w:pPr>
        <w:ind w:left="360" w:right="16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Your work location/administrative base is as detailed in the appropriate paragraph of your Offer of Appointment and Written Statement </w:t>
      </w:r>
      <w:proofErr w:type="gramStart"/>
      <w:r w:rsidRPr="0024294A">
        <w:rPr>
          <w:rFonts w:ascii="Segoe UI" w:eastAsia="Times New Roman" w:hAnsi="Segoe UI" w:cs="Segoe UI"/>
          <w:sz w:val="22"/>
          <w:szCs w:val="22"/>
          <w:lang w:val="en-GB"/>
        </w:rPr>
        <w:t>of Particulars</w:t>
      </w:r>
      <w:proofErr w:type="gramEnd"/>
      <w:r w:rsidRPr="0024294A">
        <w:rPr>
          <w:rFonts w:ascii="Segoe UI" w:eastAsia="Times New Roman" w:hAnsi="Segoe UI" w:cs="Segoe UI"/>
          <w:sz w:val="22"/>
          <w:szCs w:val="22"/>
          <w:lang w:val="en-GB"/>
        </w:rPr>
        <w:t xml:space="preserve">. </w:t>
      </w:r>
    </w:p>
    <w:p w14:paraId="0BE63E8B" w14:textId="77777777" w:rsidR="00F24F7B" w:rsidRDefault="00F24F7B" w:rsidP="00F24F7B">
      <w:pPr>
        <w:ind w:left="360" w:right="162"/>
        <w:jc w:val="both"/>
        <w:rPr>
          <w:rFonts w:ascii="Segoe UI" w:eastAsia="Times New Roman" w:hAnsi="Segoe UI" w:cs="Segoe UI"/>
          <w:sz w:val="22"/>
          <w:szCs w:val="22"/>
          <w:lang w:val="en-GB"/>
        </w:rPr>
      </w:pPr>
    </w:p>
    <w:p w14:paraId="4FFD246F" w14:textId="50CAB749" w:rsidR="000341B8" w:rsidRPr="00F24F7B" w:rsidRDefault="000341B8" w:rsidP="00F24F7B">
      <w:pPr>
        <w:ind w:left="360" w:right="162"/>
        <w:jc w:val="both"/>
        <w:rPr>
          <w:rFonts w:ascii="Segoe UI" w:eastAsia="Times New Roman" w:hAnsi="Segoe UI" w:cs="Segoe UI"/>
          <w:sz w:val="22"/>
          <w:szCs w:val="22"/>
          <w:lang w:val="en-GB"/>
        </w:rPr>
      </w:pPr>
      <w:r w:rsidRPr="0024294A">
        <w:rPr>
          <w:rFonts w:ascii="Segoe UI" w:hAnsi="Segoe UI" w:cs="Segoe UI"/>
          <w:sz w:val="22"/>
          <w:szCs w:val="22"/>
        </w:rPr>
        <w:t>Administrative base is the term used for roles where the post holder has flexibility to work between home and the office. In this case your administrative base is your base work location and should be used for administrative purposes such as mileage or other travel costs.</w:t>
      </w:r>
    </w:p>
    <w:p w14:paraId="4C7471DA" w14:textId="77777777" w:rsidR="008B6A50" w:rsidRPr="0024294A" w:rsidRDefault="008B6A50" w:rsidP="0024294A">
      <w:pPr>
        <w:tabs>
          <w:tab w:val="left" w:pos="-2268"/>
        </w:tabs>
        <w:ind w:left="284"/>
        <w:jc w:val="both"/>
        <w:rPr>
          <w:rFonts w:ascii="Segoe UI" w:hAnsi="Segoe UI" w:cs="Segoe UI"/>
          <w:sz w:val="22"/>
          <w:szCs w:val="22"/>
        </w:rPr>
      </w:pPr>
    </w:p>
    <w:p w14:paraId="66240349" w14:textId="5EBD1E62" w:rsidR="000341B8" w:rsidRPr="0024294A" w:rsidRDefault="000341B8" w:rsidP="00F24F7B">
      <w:pPr>
        <w:ind w:left="311" w:right="16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Where you are required to transfer your work location/administrative base to another location within the Trust as may be considered reasonable after consultation with you and, if necessary, your Trade Union, excess travel expenses may be payable where additional travel costs are incurred (refer to Per Circular 10/96 on EAC’s intranet for full details)</w:t>
      </w:r>
    </w:p>
    <w:p w14:paraId="0E9EF0A6" w14:textId="77777777" w:rsidR="000341B8" w:rsidRPr="0024294A" w:rsidRDefault="000341B8" w:rsidP="0024294A">
      <w:pPr>
        <w:rPr>
          <w:rFonts w:ascii="Segoe UI" w:eastAsia="Times New Roman" w:hAnsi="Segoe UI" w:cs="Segoe UI"/>
          <w:sz w:val="22"/>
          <w:szCs w:val="22"/>
          <w:lang w:val="en-GB"/>
        </w:rPr>
      </w:pPr>
    </w:p>
    <w:p w14:paraId="0282BDB7" w14:textId="319D388A" w:rsidR="000341B8" w:rsidRPr="0024294A" w:rsidRDefault="000341B8" w:rsidP="00F24F7B">
      <w:pPr>
        <w:ind w:left="311" w:firstLine="4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There is no requirement for you to work outside the United Kingdom.</w:t>
      </w:r>
    </w:p>
    <w:p w14:paraId="6097CE38" w14:textId="118EFCA2" w:rsidR="000341B8" w:rsidRPr="0024294A" w:rsidRDefault="000341B8" w:rsidP="0024294A">
      <w:pPr>
        <w:rPr>
          <w:rFonts w:ascii="Segoe UI" w:eastAsia="Times New Roman" w:hAnsi="Segoe UI" w:cs="Segoe UI"/>
          <w:color w:val="404040" w:themeColor="text1" w:themeTint="BF"/>
          <w:sz w:val="22"/>
          <w:szCs w:val="22"/>
          <w:lang w:val="en-GB"/>
        </w:rPr>
      </w:pPr>
    </w:p>
    <w:p w14:paraId="367C92C8" w14:textId="6C569D9C" w:rsidR="000341B8" w:rsidRPr="0024294A" w:rsidRDefault="000341B8" w:rsidP="0024294A">
      <w:pPr>
        <w:pStyle w:val="ListParagraph"/>
        <w:widowControl w:val="0"/>
        <w:numPr>
          <w:ilvl w:val="0"/>
          <w:numId w:val="31"/>
        </w:numPr>
        <w:tabs>
          <w:tab w:val="left" w:pos="626"/>
        </w:tabs>
        <w:autoSpaceDE w:val="0"/>
        <w:autoSpaceDN w:val="0"/>
        <w:spacing w:after="0" w:line="240" w:lineRule="auto"/>
        <w:outlineLvl w:val="0"/>
        <w:rPr>
          <w:rFonts w:ascii="Segoe UI" w:eastAsiaTheme="majorEastAsia" w:hAnsi="Segoe UI" w:cs="Segoe UI"/>
          <w:b/>
          <w:color w:val="404040" w:themeColor="text1" w:themeTint="BF"/>
          <w:u w:val="single"/>
        </w:rPr>
      </w:pPr>
      <w:r w:rsidRPr="0024294A">
        <w:rPr>
          <w:rFonts w:ascii="Segoe UI" w:eastAsiaTheme="majorEastAsia" w:hAnsi="Segoe UI" w:cs="Segoe UI"/>
          <w:b/>
          <w:color w:val="404040" w:themeColor="text1" w:themeTint="BF"/>
          <w:u w:val="single"/>
        </w:rPr>
        <w:t>DUTIES OF THE</w:t>
      </w:r>
      <w:r w:rsidRPr="0024294A">
        <w:rPr>
          <w:rFonts w:ascii="Segoe UI" w:eastAsiaTheme="majorEastAsia" w:hAnsi="Segoe UI" w:cs="Segoe UI"/>
          <w:b/>
          <w:color w:val="404040" w:themeColor="text1" w:themeTint="BF"/>
          <w:spacing w:val="-5"/>
          <w:u w:val="single"/>
        </w:rPr>
        <w:t xml:space="preserve"> </w:t>
      </w:r>
      <w:r w:rsidRPr="0024294A">
        <w:rPr>
          <w:rFonts w:ascii="Segoe UI" w:eastAsiaTheme="majorEastAsia" w:hAnsi="Segoe UI" w:cs="Segoe UI"/>
          <w:b/>
          <w:color w:val="404040" w:themeColor="text1" w:themeTint="BF"/>
          <w:u w:val="single"/>
        </w:rPr>
        <w:t>POST</w:t>
      </w:r>
    </w:p>
    <w:p w14:paraId="3FF31C12" w14:textId="77777777" w:rsidR="00F9043E" w:rsidRDefault="00F9043E" w:rsidP="0024294A">
      <w:pPr>
        <w:ind w:left="311" w:right="726"/>
        <w:rPr>
          <w:rFonts w:ascii="Segoe UI" w:eastAsia="Times New Roman" w:hAnsi="Segoe UI" w:cs="Segoe UI"/>
          <w:sz w:val="22"/>
          <w:szCs w:val="22"/>
          <w:lang w:val="en-GB"/>
        </w:rPr>
      </w:pPr>
    </w:p>
    <w:p w14:paraId="6417C4F7" w14:textId="62D27C30" w:rsidR="000341B8" w:rsidRPr="0024294A" w:rsidRDefault="000341B8" w:rsidP="00F24F7B">
      <w:pPr>
        <w:ind w:left="360" w:right="726"/>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duties applicable to your post will be prescribed by your Chief Officer or other nominated person who will also exercise supervision over your service.</w:t>
      </w:r>
    </w:p>
    <w:p w14:paraId="7EEC2E6A" w14:textId="77777777" w:rsidR="000341B8" w:rsidRPr="0024294A" w:rsidRDefault="000341B8" w:rsidP="0024294A">
      <w:pPr>
        <w:ind w:left="311" w:right="726"/>
        <w:rPr>
          <w:rFonts w:ascii="Segoe UI" w:eastAsia="Times New Roman" w:hAnsi="Segoe UI" w:cs="Segoe UI"/>
          <w:sz w:val="22"/>
          <w:szCs w:val="22"/>
          <w:lang w:val="en-GB"/>
        </w:rPr>
      </w:pPr>
    </w:p>
    <w:p w14:paraId="45BD8DEC" w14:textId="77777777" w:rsidR="000341B8" w:rsidRPr="0024294A" w:rsidRDefault="000341B8" w:rsidP="00F24F7B">
      <w:pPr>
        <w:ind w:left="360"/>
        <w:rPr>
          <w:rFonts w:ascii="Segoe UI" w:eastAsia="Times New Roman" w:hAnsi="Segoe UI" w:cs="Segoe UI"/>
          <w:sz w:val="22"/>
          <w:szCs w:val="22"/>
          <w:lang w:val="en-GB"/>
        </w:rPr>
      </w:pPr>
      <w:r w:rsidRPr="0024294A">
        <w:rPr>
          <w:rFonts w:ascii="Segoe UI" w:eastAsia="Times New Roman" w:hAnsi="Segoe UI" w:cs="Segoe UI"/>
          <w:sz w:val="22"/>
          <w:szCs w:val="22"/>
          <w:lang w:val="en-GB"/>
        </w:rPr>
        <w:t>If the circumstances so require, you may be employed on other duties appropriate to your grade, in your own or another service, after consultation with you and, if necessary, your Trade Union.</w:t>
      </w:r>
    </w:p>
    <w:p w14:paraId="13FA627D" w14:textId="77777777" w:rsidR="000341B8" w:rsidRPr="0024294A" w:rsidRDefault="000341B8" w:rsidP="0024294A">
      <w:pPr>
        <w:ind w:left="311"/>
        <w:rPr>
          <w:rFonts w:ascii="Segoe UI" w:eastAsia="Times New Roman" w:hAnsi="Segoe UI" w:cs="Segoe UI"/>
          <w:sz w:val="22"/>
          <w:szCs w:val="22"/>
          <w:lang w:val="en-GB"/>
        </w:rPr>
      </w:pPr>
    </w:p>
    <w:p w14:paraId="07A12164" w14:textId="77D440F0" w:rsidR="000341B8" w:rsidRPr="0024294A" w:rsidRDefault="000341B8" w:rsidP="00F24F7B">
      <w:pPr>
        <w:ind w:left="360"/>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A Job Outline detailing the duties/responsibilities of your post, which may be amended from time to time, is available from the </w:t>
      </w:r>
      <w:r w:rsidR="00F9043E">
        <w:rPr>
          <w:rFonts w:ascii="Segoe UI" w:eastAsia="Times New Roman" w:hAnsi="Segoe UI" w:cs="Segoe UI"/>
          <w:sz w:val="22"/>
          <w:szCs w:val="22"/>
          <w:lang w:val="en-GB"/>
        </w:rPr>
        <w:t>People</w:t>
      </w:r>
      <w:r w:rsidR="00F9043E" w:rsidRPr="0024294A">
        <w:rPr>
          <w:rFonts w:ascii="Segoe UI" w:eastAsia="Times New Roman" w:hAnsi="Segoe UI" w:cs="Segoe UI"/>
          <w:sz w:val="22"/>
          <w:szCs w:val="22"/>
          <w:lang w:val="en-GB"/>
        </w:rPr>
        <w:t xml:space="preserve"> Team within </w:t>
      </w:r>
      <w:r w:rsidR="00F9043E">
        <w:rPr>
          <w:rFonts w:ascii="Segoe UI" w:eastAsia="Times New Roman" w:hAnsi="Segoe UI" w:cs="Segoe UI"/>
          <w:sz w:val="22"/>
          <w:szCs w:val="22"/>
          <w:lang w:val="en-GB"/>
        </w:rPr>
        <w:t>Organisational Culture</w:t>
      </w:r>
      <w:r w:rsidRPr="0024294A">
        <w:rPr>
          <w:rFonts w:ascii="Segoe UI" w:eastAsia="Times New Roman" w:hAnsi="Segoe UI" w:cs="Segoe UI"/>
          <w:sz w:val="22"/>
          <w:szCs w:val="22"/>
          <w:lang w:val="en-GB"/>
        </w:rPr>
        <w:t>.</w:t>
      </w:r>
    </w:p>
    <w:p w14:paraId="4B8AB3D9" w14:textId="77777777" w:rsidR="000341B8" w:rsidRPr="0024294A" w:rsidRDefault="000341B8" w:rsidP="0024294A">
      <w:pPr>
        <w:rPr>
          <w:rFonts w:ascii="Segoe UI" w:eastAsia="Times New Roman" w:hAnsi="Segoe UI" w:cs="Segoe UI"/>
          <w:sz w:val="22"/>
          <w:szCs w:val="22"/>
          <w:lang w:val="en-GB"/>
        </w:rPr>
      </w:pPr>
    </w:p>
    <w:p w14:paraId="78D73256" w14:textId="21A6923B" w:rsidR="000341B8" w:rsidRPr="0024294A" w:rsidRDefault="000341B8" w:rsidP="0024294A">
      <w:pPr>
        <w:widowControl w:val="0"/>
        <w:numPr>
          <w:ilvl w:val="0"/>
          <w:numId w:val="31"/>
        </w:numPr>
        <w:tabs>
          <w:tab w:val="left" w:pos="626"/>
        </w:tabs>
        <w:autoSpaceDE w:val="0"/>
        <w:autoSpaceDN w:val="0"/>
        <w:outlineLvl w:val="0"/>
        <w:rPr>
          <w:rFonts w:ascii="Segoe UI" w:eastAsiaTheme="majorEastAsia" w:hAnsi="Segoe UI" w:cs="Segoe UI"/>
          <w:b/>
          <w:color w:val="404040" w:themeColor="text1" w:themeTint="BF"/>
          <w:sz w:val="22"/>
          <w:szCs w:val="22"/>
          <w:u w:val="single"/>
        </w:rPr>
      </w:pPr>
      <w:proofErr w:type="gramStart"/>
      <w:r w:rsidRPr="0024294A">
        <w:rPr>
          <w:rFonts w:ascii="Segoe UI" w:eastAsiaTheme="majorEastAsia" w:hAnsi="Segoe UI" w:cs="Segoe UI"/>
          <w:b/>
          <w:color w:val="404040" w:themeColor="text1" w:themeTint="BF"/>
          <w:sz w:val="22"/>
          <w:szCs w:val="22"/>
          <w:u w:val="single"/>
        </w:rPr>
        <w:t>STANDARD</w:t>
      </w:r>
      <w:proofErr w:type="gramEnd"/>
      <w:r w:rsidRPr="0024294A">
        <w:rPr>
          <w:rFonts w:ascii="Segoe UI" w:eastAsiaTheme="majorEastAsia" w:hAnsi="Segoe UI" w:cs="Segoe UI"/>
          <w:b/>
          <w:color w:val="404040" w:themeColor="text1" w:themeTint="BF"/>
          <w:sz w:val="22"/>
          <w:szCs w:val="22"/>
          <w:u w:val="single"/>
        </w:rPr>
        <w:t xml:space="preserve"> WORKING</w:t>
      </w:r>
      <w:r w:rsidRPr="0024294A">
        <w:rPr>
          <w:rFonts w:ascii="Segoe UI" w:eastAsiaTheme="majorEastAsia" w:hAnsi="Segoe UI" w:cs="Segoe UI"/>
          <w:b/>
          <w:color w:val="404040" w:themeColor="text1" w:themeTint="BF"/>
          <w:spacing w:val="-1"/>
          <w:sz w:val="22"/>
          <w:szCs w:val="22"/>
          <w:u w:val="single"/>
        </w:rPr>
        <w:t xml:space="preserve"> </w:t>
      </w:r>
      <w:r w:rsidRPr="0024294A">
        <w:rPr>
          <w:rFonts w:ascii="Segoe UI" w:eastAsiaTheme="majorEastAsia" w:hAnsi="Segoe UI" w:cs="Segoe UI"/>
          <w:b/>
          <w:color w:val="404040" w:themeColor="text1" w:themeTint="BF"/>
          <w:sz w:val="22"/>
          <w:szCs w:val="22"/>
          <w:u w:val="single"/>
        </w:rPr>
        <w:t>WEEK</w:t>
      </w:r>
    </w:p>
    <w:p w14:paraId="262C1A2C" w14:textId="77777777" w:rsidR="00F9043E" w:rsidRDefault="00F9043E" w:rsidP="0024294A">
      <w:pPr>
        <w:ind w:left="311"/>
        <w:rPr>
          <w:rFonts w:ascii="Segoe UI" w:eastAsia="Times New Roman" w:hAnsi="Segoe UI" w:cs="Segoe UI"/>
          <w:sz w:val="22"/>
          <w:szCs w:val="22"/>
          <w:lang w:val="en-GB"/>
        </w:rPr>
      </w:pPr>
    </w:p>
    <w:p w14:paraId="72B2FEAE" w14:textId="1BDC05AD" w:rsidR="000341B8" w:rsidRPr="0024294A" w:rsidRDefault="000341B8" w:rsidP="00F24F7B">
      <w:pPr>
        <w:ind w:left="311" w:firstLine="49"/>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core working week for </w:t>
      </w:r>
      <w:r w:rsidR="00F9043E">
        <w:rPr>
          <w:rFonts w:ascii="Segoe UI" w:eastAsia="Times New Roman" w:hAnsi="Segoe UI" w:cs="Segoe UI"/>
          <w:sz w:val="22"/>
          <w:szCs w:val="22"/>
          <w:lang w:val="en-GB"/>
        </w:rPr>
        <w:t>Ayrshire360</w:t>
      </w:r>
      <w:r w:rsidRPr="0024294A">
        <w:rPr>
          <w:rFonts w:ascii="Segoe UI" w:eastAsia="Times New Roman" w:hAnsi="Segoe UI" w:cs="Segoe UI"/>
          <w:sz w:val="22"/>
          <w:szCs w:val="22"/>
          <w:lang w:val="en-GB"/>
        </w:rPr>
        <w:t xml:space="preserve"> is Monday to Sunday 6 am to 10 pm.</w:t>
      </w:r>
    </w:p>
    <w:p w14:paraId="57E159B6" w14:textId="77777777" w:rsidR="000341B8" w:rsidRPr="0024294A" w:rsidRDefault="000341B8" w:rsidP="0024294A">
      <w:pPr>
        <w:rPr>
          <w:rFonts w:ascii="Segoe UI" w:eastAsia="Times New Roman" w:hAnsi="Segoe UI" w:cs="Segoe UI"/>
          <w:sz w:val="22"/>
          <w:szCs w:val="22"/>
          <w:lang w:val="en-GB"/>
        </w:rPr>
      </w:pPr>
    </w:p>
    <w:p w14:paraId="7B3B88BC" w14:textId="77777777" w:rsidR="000341B8" w:rsidRPr="0024294A" w:rsidRDefault="000341B8" w:rsidP="00F24F7B">
      <w:pPr>
        <w:ind w:left="311" w:firstLine="49"/>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normal working week applicable to the service in which you work is detailed in your Offer of Appointment and Written Statement </w:t>
      </w:r>
      <w:proofErr w:type="gramStart"/>
      <w:r w:rsidRPr="0024294A">
        <w:rPr>
          <w:rFonts w:ascii="Segoe UI" w:eastAsia="Times New Roman" w:hAnsi="Segoe UI" w:cs="Segoe UI"/>
          <w:sz w:val="22"/>
          <w:szCs w:val="22"/>
          <w:lang w:val="en-GB"/>
        </w:rPr>
        <w:t>of Particulars</w:t>
      </w:r>
      <w:proofErr w:type="gramEnd"/>
      <w:r w:rsidRPr="0024294A">
        <w:rPr>
          <w:rFonts w:ascii="Segoe UI" w:eastAsia="Times New Roman" w:hAnsi="Segoe UI" w:cs="Segoe UI"/>
          <w:sz w:val="22"/>
          <w:szCs w:val="22"/>
          <w:lang w:val="en-GB"/>
        </w:rPr>
        <w:t>.</w:t>
      </w:r>
    </w:p>
    <w:p w14:paraId="35F98A89" w14:textId="77777777" w:rsidR="000341B8" w:rsidRPr="0024294A" w:rsidRDefault="000341B8" w:rsidP="0024294A">
      <w:pPr>
        <w:rPr>
          <w:rFonts w:ascii="Segoe UI" w:eastAsia="Times New Roman" w:hAnsi="Segoe UI" w:cs="Segoe UI"/>
          <w:sz w:val="22"/>
          <w:szCs w:val="22"/>
          <w:lang w:val="en-GB"/>
        </w:rPr>
      </w:pPr>
    </w:p>
    <w:p w14:paraId="41447586" w14:textId="77777777" w:rsidR="000341B8" w:rsidRPr="0024294A" w:rsidRDefault="000341B8" w:rsidP="00F24F7B">
      <w:pPr>
        <w:ind w:left="311" w:right="272" w:firstLine="49"/>
        <w:rPr>
          <w:rFonts w:ascii="Segoe UI" w:eastAsia="Times New Roman" w:hAnsi="Segoe UI" w:cs="Segoe UI"/>
          <w:sz w:val="22"/>
          <w:szCs w:val="22"/>
          <w:lang w:val="en-GB"/>
        </w:rPr>
      </w:pPr>
      <w:r w:rsidRPr="0024294A">
        <w:rPr>
          <w:rFonts w:ascii="Segoe UI" w:eastAsia="Times New Roman" w:hAnsi="Segoe UI" w:cs="Segoe UI"/>
          <w:sz w:val="22"/>
          <w:szCs w:val="22"/>
          <w:lang w:val="en-GB"/>
        </w:rPr>
        <w:t>No enhanced payments will be made for hours worked as part of the normal working week within the above period.</w:t>
      </w:r>
    </w:p>
    <w:p w14:paraId="7A5D61A7" w14:textId="77777777" w:rsidR="000341B8" w:rsidRPr="0024294A" w:rsidRDefault="000341B8" w:rsidP="0024294A">
      <w:pPr>
        <w:ind w:left="311" w:right="272"/>
        <w:rPr>
          <w:rFonts w:ascii="Segoe UI" w:eastAsia="Times New Roman" w:hAnsi="Segoe UI" w:cs="Segoe UI"/>
          <w:sz w:val="22"/>
          <w:szCs w:val="22"/>
          <w:lang w:val="en-GB"/>
        </w:rPr>
      </w:pPr>
    </w:p>
    <w:p w14:paraId="6B784AE9" w14:textId="77777777" w:rsidR="000341B8" w:rsidRPr="0024294A" w:rsidRDefault="000341B8" w:rsidP="00F24F7B">
      <w:pPr>
        <w:ind w:left="360"/>
        <w:jc w:val="both"/>
        <w:rPr>
          <w:rFonts w:ascii="Segoe UI" w:hAnsi="Segoe UI" w:cs="Segoe UI"/>
          <w:sz w:val="22"/>
          <w:szCs w:val="22"/>
        </w:rPr>
      </w:pPr>
      <w:r w:rsidRPr="0024294A">
        <w:rPr>
          <w:rFonts w:ascii="Segoe UI" w:hAnsi="Segoe UI" w:cs="Segoe UI"/>
          <w:sz w:val="22"/>
          <w:szCs w:val="22"/>
        </w:rPr>
        <w:t xml:space="preserve">For roles which involve home working, your hours of work will be the same </w:t>
      </w:r>
      <w:proofErr w:type="gramStart"/>
      <w:r w:rsidRPr="0024294A">
        <w:rPr>
          <w:rFonts w:ascii="Segoe UI" w:hAnsi="Segoe UI" w:cs="Segoe UI"/>
          <w:sz w:val="22"/>
          <w:szCs w:val="22"/>
        </w:rPr>
        <w:t>as if</w:t>
      </w:r>
      <w:proofErr w:type="gramEnd"/>
      <w:r w:rsidRPr="0024294A">
        <w:rPr>
          <w:rFonts w:ascii="Segoe UI" w:hAnsi="Segoe UI" w:cs="Segoe UI"/>
          <w:sz w:val="22"/>
          <w:szCs w:val="22"/>
        </w:rPr>
        <w:t xml:space="preserve"> working within the office unless otherwise agreed with your line manager.</w:t>
      </w:r>
    </w:p>
    <w:p w14:paraId="00DEC79B" w14:textId="77777777" w:rsidR="000341B8" w:rsidRPr="0024294A" w:rsidRDefault="000341B8" w:rsidP="0024294A">
      <w:pPr>
        <w:ind w:right="272"/>
        <w:rPr>
          <w:rFonts w:ascii="Segoe UI" w:eastAsia="Times New Roman" w:hAnsi="Segoe UI" w:cs="Segoe UI"/>
          <w:color w:val="404040" w:themeColor="text1" w:themeTint="BF"/>
          <w:sz w:val="22"/>
          <w:szCs w:val="22"/>
          <w:lang w:val="en-GB"/>
        </w:rPr>
      </w:pPr>
    </w:p>
    <w:p w14:paraId="6DA883C7" w14:textId="1F6AAABB" w:rsidR="000341B8" w:rsidRPr="0024294A" w:rsidRDefault="000341B8" w:rsidP="0024294A">
      <w:pPr>
        <w:widowControl w:val="0"/>
        <w:numPr>
          <w:ilvl w:val="0"/>
          <w:numId w:val="31"/>
        </w:numPr>
        <w:tabs>
          <w:tab w:val="left" w:pos="626"/>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CALCULATION OF A DAY’S</w:t>
      </w:r>
      <w:r w:rsidRPr="0024294A">
        <w:rPr>
          <w:rFonts w:ascii="Segoe UI" w:eastAsiaTheme="majorEastAsia" w:hAnsi="Segoe UI" w:cs="Segoe UI"/>
          <w:b/>
          <w:color w:val="404040" w:themeColor="text1" w:themeTint="BF"/>
          <w:spacing w:val="-4"/>
          <w:sz w:val="22"/>
          <w:szCs w:val="22"/>
          <w:u w:val="single"/>
        </w:rPr>
        <w:t xml:space="preserve"> </w:t>
      </w:r>
      <w:r w:rsidRPr="0024294A">
        <w:rPr>
          <w:rFonts w:ascii="Segoe UI" w:eastAsiaTheme="majorEastAsia" w:hAnsi="Segoe UI" w:cs="Segoe UI"/>
          <w:b/>
          <w:color w:val="404040" w:themeColor="text1" w:themeTint="BF"/>
          <w:sz w:val="22"/>
          <w:szCs w:val="22"/>
          <w:u w:val="single"/>
        </w:rPr>
        <w:t>SALARY</w:t>
      </w:r>
    </w:p>
    <w:p w14:paraId="0B152D42" w14:textId="77777777" w:rsidR="000341B8" w:rsidRPr="0024294A" w:rsidRDefault="000341B8" w:rsidP="0024294A">
      <w:pPr>
        <w:ind w:left="311" w:right="117"/>
        <w:jc w:val="both"/>
        <w:rPr>
          <w:rFonts w:ascii="Segoe UI" w:eastAsia="Times New Roman" w:hAnsi="Segoe UI" w:cs="Segoe UI"/>
          <w:sz w:val="22"/>
          <w:szCs w:val="22"/>
          <w:lang w:val="en-GB"/>
        </w:rPr>
      </w:pPr>
    </w:p>
    <w:p w14:paraId="74D44B12" w14:textId="5C8F935D" w:rsidR="000341B8" w:rsidRPr="0024294A" w:rsidRDefault="000341B8" w:rsidP="00F24F7B">
      <w:pPr>
        <w:ind w:left="360" w:right="117"/>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Calculation of a day’s salary will be </w:t>
      </w:r>
      <w:proofErr w:type="gramStart"/>
      <w:r w:rsidRPr="0024294A">
        <w:rPr>
          <w:rFonts w:ascii="Segoe UI" w:eastAsia="Times New Roman" w:hAnsi="Segoe UI" w:cs="Segoe UI"/>
          <w:sz w:val="22"/>
          <w:szCs w:val="22"/>
          <w:lang w:val="en-GB"/>
        </w:rPr>
        <w:t>on the basis of</w:t>
      </w:r>
      <w:proofErr w:type="gramEnd"/>
      <w:r w:rsidRPr="0024294A">
        <w:rPr>
          <w:rFonts w:ascii="Segoe UI" w:eastAsia="Times New Roman" w:hAnsi="Segoe UI" w:cs="Segoe UI"/>
          <w:sz w:val="22"/>
          <w:szCs w:val="22"/>
          <w:lang w:val="en-GB"/>
        </w:rPr>
        <w:t xml:space="preserve"> 1/260</w:t>
      </w:r>
      <w:proofErr w:type="spellStart"/>
      <w:r w:rsidRPr="0024294A">
        <w:rPr>
          <w:rFonts w:ascii="Segoe UI" w:eastAsia="Times New Roman" w:hAnsi="Segoe UI" w:cs="Segoe UI"/>
          <w:position w:val="8"/>
          <w:sz w:val="22"/>
          <w:szCs w:val="22"/>
          <w:lang w:val="en-GB"/>
        </w:rPr>
        <w:t>th</w:t>
      </w:r>
      <w:proofErr w:type="spellEnd"/>
      <w:r w:rsidRPr="0024294A">
        <w:rPr>
          <w:rFonts w:ascii="Segoe UI" w:eastAsia="Times New Roman" w:hAnsi="Segoe UI" w:cs="Segoe UI"/>
          <w:position w:val="8"/>
          <w:sz w:val="22"/>
          <w:szCs w:val="22"/>
          <w:lang w:val="en-GB"/>
        </w:rPr>
        <w:t xml:space="preserve"> </w:t>
      </w:r>
      <w:r w:rsidRPr="0024294A">
        <w:rPr>
          <w:rFonts w:ascii="Segoe UI" w:eastAsia="Times New Roman" w:hAnsi="Segoe UI" w:cs="Segoe UI"/>
          <w:sz w:val="22"/>
          <w:szCs w:val="22"/>
          <w:lang w:val="en-GB"/>
        </w:rPr>
        <w:t xml:space="preserve">of annual salary for full time employees with an appropriate pro rata calculation for part-time employees based on their working pattern. The normal hourly rate calculator will be </w:t>
      </w:r>
      <w:proofErr w:type="gramStart"/>
      <w:r w:rsidRPr="0024294A">
        <w:rPr>
          <w:rFonts w:ascii="Segoe UI" w:eastAsia="Times New Roman" w:hAnsi="Segoe UI" w:cs="Segoe UI"/>
          <w:sz w:val="22"/>
          <w:szCs w:val="22"/>
          <w:lang w:val="en-GB"/>
        </w:rPr>
        <w:t>on the basis of</w:t>
      </w:r>
      <w:proofErr w:type="gramEnd"/>
      <w:r w:rsidRPr="0024294A">
        <w:rPr>
          <w:rFonts w:ascii="Segoe UI" w:eastAsia="Times New Roman" w:hAnsi="Segoe UI" w:cs="Segoe UI"/>
          <w:sz w:val="22"/>
          <w:szCs w:val="22"/>
          <w:lang w:val="en-GB"/>
        </w:rPr>
        <w:t xml:space="preserve"> 1/35</w:t>
      </w:r>
      <w:proofErr w:type="spellStart"/>
      <w:r w:rsidRPr="0024294A">
        <w:rPr>
          <w:rFonts w:ascii="Segoe UI" w:eastAsia="Times New Roman" w:hAnsi="Segoe UI" w:cs="Segoe UI"/>
          <w:position w:val="8"/>
          <w:sz w:val="22"/>
          <w:szCs w:val="22"/>
          <w:lang w:val="en-GB"/>
        </w:rPr>
        <w:t>th</w:t>
      </w:r>
      <w:proofErr w:type="spellEnd"/>
      <w:r w:rsidRPr="0024294A">
        <w:rPr>
          <w:rFonts w:ascii="Segoe UI" w:eastAsia="Times New Roman" w:hAnsi="Segoe UI" w:cs="Segoe UI"/>
          <w:position w:val="8"/>
          <w:sz w:val="22"/>
          <w:szCs w:val="22"/>
          <w:lang w:val="en-GB"/>
        </w:rPr>
        <w:t xml:space="preserve"> </w:t>
      </w:r>
      <w:r w:rsidRPr="0024294A">
        <w:rPr>
          <w:rFonts w:ascii="Segoe UI" w:eastAsia="Times New Roman" w:hAnsi="Segoe UI" w:cs="Segoe UI"/>
          <w:sz w:val="22"/>
          <w:szCs w:val="22"/>
          <w:lang w:val="en-GB"/>
        </w:rPr>
        <w:t xml:space="preserve">of your weekly pay for employees </w:t>
      </w:r>
      <w:r w:rsidRPr="0024294A">
        <w:rPr>
          <w:rFonts w:ascii="Segoe UI" w:eastAsia="Times New Roman" w:hAnsi="Segoe UI" w:cs="Segoe UI"/>
          <w:sz w:val="22"/>
          <w:szCs w:val="22"/>
          <w:lang w:val="en-GB"/>
        </w:rPr>
        <w:lastRenderedPageBreak/>
        <w:t xml:space="preserve">whose </w:t>
      </w:r>
      <w:proofErr w:type="gramStart"/>
      <w:r w:rsidRPr="0024294A">
        <w:rPr>
          <w:rFonts w:ascii="Segoe UI" w:eastAsia="Times New Roman" w:hAnsi="Segoe UI" w:cs="Segoe UI"/>
          <w:sz w:val="22"/>
          <w:szCs w:val="22"/>
          <w:lang w:val="en-GB"/>
        </w:rPr>
        <w:t>full time</w:t>
      </w:r>
      <w:proofErr w:type="gramEnd"/>
      <w:r w:rsidRPr="0024294A">
        <w:rPr>
          <w:rFonts w:ascii="Segoe UI" w:eastAsia="Times New Roman" w:hAnsi="Segoe UI" w:cs="Segoe UI"/>
          <w:sz w:val="22"/>
          <w:szCs w:val="22"/>
          <w:lang w:val="en-GB"/>
        </w:rPr>
        <w:t xml:space="preserve"> working week is 35 hours, and 1/37</w:t>
      </w:r>
      <w:proofErr w:type="spellStart"/>
      <w:r w:rsidRPr="0024294A">
        <w:rPr>
          <w:rFonts w:ascii="Segoe UI" w:eastAsia="Times New Roman" w:hAnsi="Segoe UI" w:cs="Segoe UI"/>
          <w:position w:val="8"/>
          <w:sz w:val="22"/>
          <w:szCs w:val="22"/>
          <w:lang w:val="en-GB"/>
        </w:rPr>
        <w:t>th</w:t>
      </w:r>
      <w:proofErr w:type="spellEnd"/>
      <w:r w:rsidRPr="0024294A">
        <w:rPr>
          <w:rFonts w:ascii="Segoe UI" w:eastAsia="Times New Roman" w:hAnsi="Segoe UI" w:cs="Segoe UI"/>
          <w:position w:val="8"/>
          <w:sz w:val="22"/>
          <w:szCs w:val="22"/>
          <w:lang w:val="en-GB"/>
        </w:rPr>
        <w:t xml:space="preserve"> </w:t>
      </w:r>
      <w:r w:rsidRPr="0024294A">
        <w:rPr>
          <w:rFonts w:ascii="Segoe UI" w:eastAsia="Times New Roman" w:hAnsi="Segoe UI" w:cs="Segoe UI"/>
          <w:sz w:val="22"/>
          <w:szCs w:val="22"/>
          <w:lang w:val="en-GB"/>
        </w:rPr>
        <w:t xml:space="preserve">for those employees whose </w:t>
      </w:r>
      <w:proofErr w:type="gramStart"/>
      <w:r w:rsidRPr="0024294A">
        <w:rPr>
          <w:rFonts w:ascii="Segoe UI" w:eastAsia="Times New Roman" w:hAnsi="Segoe UI" w:cs="Segoe UI"/>
          <w:sz w:val="22"/>
          <w:szCs w:val="22"/>
          <w:lang w:val="en-GB"/>
        </w:rPr>
        <w:t>full time</w:t>
      </w:r>
      <w:proofErr w:type="gramEnd"/>
      <w:r w:rsidRPr="0024294A">
        <w:rPr>
          <w:rFonts w:ascii="Segoe UI" w:eastAsia="Times New Roman" w:hAnsi="Segoe UI" w:cs="Segoe UI"/>
          <w:sz w:val="22"/>
          <w:szCs w:val="22"/>
          <w:lang w:val="en-GB"/>
        </w:rPr>
        <w:t xml:space="preserve"> working week is 37 hours. Weekly pay is calculated as 1/52</w:t>
      </w:r>
      <w:proofErr w:type="spellStart"/>
      <w:r w:rsidRPr="0024294A">
        <w:rPr>
          <w:rFonts w:ascii="Segoe UI" w:eastAsia="Times New Roman" w:hAnsi="Segoe UI" w:cs="Segoe UI"/>
          <w:position w:val="8"/>
          <w:sz w:val="22"/>
          <w:szCs w:val="22"/>
          <w:lang w:val="en-GB"/>
        </w:rPr>
        <w:t>nd</w:t>
      </w:r>
      <w:proofErr w:type="spellEnd"/>
      <w:r w:rsidRPr="0024294A">
        <w:rPr>
          <w:rFonts w:ascii="Segoe UI" w:eastAsia="Times New Roman" w:hAnsi="Segoe UI" w:cs="Segoe UI"/>
          <w:position w:val="8"/>
          <w:sz w:val="22"/>
          <w:szCs w:val="22"/>
          <w:lang w:val="en-GB"/>
        </w:rPr>
        <w:t xml:space="preserve"> </w:t>
      </w:r>
      <w:r w:rsidRPr="0024294A">
        <w:rPr>
          <w:rFonts w:ascii="Segoe UI" w:eastAsia="Times New Roman" w:hAnsi="Segoe UI" w:cs="Segoe UI"/>
          <w:sz w:val="22"/>
          <w:szCs w:val="22"/>
          <w:lang w:val="en-GB"/>
        </w:rPr>
        <w:t>of your annual salary.</w:t>
      </w:r>
    </w:p>
    <w:p w14:paraId="0F50F365" w14:textId="77777777" w:rsidR="000341B8" w:rsidRPr="0024294A" w:rsidRDefault="000341B8" w:rsidP="0024294A">
      <w:pPr>
        <w:ind w:left="312" w:right="119"/>
        <w:jc w:val="both"/>
        <w:rPr>
          <w:rFonts w:ascii="Segoe UI" w:eastAsia="Times New Roman" w:hAnsi="Segoe UI" w:cs="Segoe UI"/>
          <w:sz w:val="22"/>
          <w:szCs w:val="22"/>
          <w:lang w:val="en-GB"/>
        </w:rPr>
      </w:pPr>
    </w:p>
    <w:p w14:paraId="2F9614ED" w14:textId="78238F82" w:rsidR="000341B8" w:rsidRPr="0024294A" w:rsidRDefault="000341B8" w:rsidP="0024294A">
      <w:pPr>
        <w:ind w:left="311" w:right="117"/>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Calculation of a day’s salary for term time employees is 1/222nd of annual salary (rising to 1/233rd depending on continuous service) for full time employees with a pro rata calculation for part-time. </w:t>
      </w:r>
    </w:p>
    <w:p w14:paraId="6FAD3663" w14:textId="3D3E9F48" w:rsidR="000341B8" w:rsidRPr="0024294A" w:rsidRDefault="000341B8" w:rsidP="0024294A">
      <w:pPr>
        <w:rPr>
          <w:rFonts w:ascii="Segoe UI" w:eastAsia="Times New Roman" w:hAnsi="Segoe UI" w:cs="Segoe UI"/>
          <w:sz w:val="22"/>
          <w:szCs w:val="22"/>
          <w:u w:val="single"/>
          <w:lang w:val="en-GB"/>
        </w:rPr>
      </w:pPr>
    </w:p>
    <w:p w14:paraId="7072601F" w14:textId="60299111" w:rsidR="000341B8" w:rsidRPr="0024294A" w:rsidRDefault="000341B8" w:rsidP="0024294A">
      <w:pPr>
        <w:widowControl w:val="0"/>
        <w:numPr>
          <w:ilvl w:val="0"/>
          <w:numId w:val="31"/>
        </w:numPr>
        <w:tabs>
          <w:tab w:val="left" w:pos="626"/>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OVERTIME PAYMENTS</w:t>
      </w:r>
    </w:p>
    <w:p w14:paraId="5CC3CE8A" w14:textId="77777777" w:rsidR="00F9043E" w:rsidRDefault="00F9043E" w:rsidP="0024294A">
      <w:pPr>
        <w:ind w:left="311" w:right="121"/>
        <w:jc w:val="both"/>
        <w:rPr>
          <w:rFonts w:ascii="Segoe UI" w:eastAsia="Times New Roman" w:hAnsi="Segoe UI" w:cs="Segoe UI"/>
          <w:sz w:val="22"/>
          <w:szCs w:val="22"/>
          <w:lang w:val="en-GB"/>
        </w:rPr>
      </w:pPr>
    </w:p>
    <w:p w14:paraId="4DFAA25B" w14:textId="77777777" w:rsidR="00F24F7B" w:rsidRDefault="000341B8" w:rsidP="00F24F7B">
      <w:pPr>
        <w:ind w:left="360" w:right="121"/>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overtime payments calculator is 1/37</w:t>
      </w:r>
      <w:proofErr w:type="spellStart"/>
      <w:r w:rsidRPr="0024294A">
        <w:rPr>
          <w:rFonts w:ascii="Segoe UI" w:eastAsia="Times New Roman" w:hAnsi="Segoe UI" w:cs="Segoe UI"/>
          <w:position w:val="8"/>
          <w:sz w:val="22"/>
          <w:szCs w:val="22"/>
          <w:lang w:val="en-GB"/>
        </w:rPr>
        <w:t>th</w:t>
      </w:r>
      <w:proofErr w:type="spellEnd"/>
      <w:r w:rsidRPr="0024294A">
        <w:rPr>
          <w:rFonts w:ascii="Segoe UI" w:eastAsia="Times New Roman" w:hAnsi="Segoe UI" w:cs="Segoe UI"/>
          <w:position w:val="8"/>
          <w:sz w:val="22"/>
          <w:szCs w:val="22"/>
          <w:lang w:val="en-GB"/>
        </w:rPr>
        <w:t xml:space="preserve"> </w:t>
      </w:r>
      <w:r w:rsidRPr="0024294A">
        <w:rPr>
          <w:rFonts w:ascii="Segoe UI" w:eastAsia="Times New Roman" w:hAnsi="Segoe UI" w:cs="Segoe UI"/>
          <w:sz w:val="22"/>
          <w:szCs w:val="22"/>
          <w:lang w:val="en-GB"/>
        </w:rPr>
        <w:t>for all employees. Employees will be paid plain time for all hours worked up to 37 hours.</w:t>
      </w:r>
    </w:p>
    <w:p w14:paraId="03856823" w14:textId="77777777" w:rsidR="00F24F7B" w:rsidRDefault="00F24F7B" w:rsidP="00F24F7B">
      <w:pPr>
        <w:ind w:left="360" w:right="121"/>
        <w:jc w:val="both"/>
        <w:rPr>
          <w:rFonts w:ascii="Segoe UI" w:eastAsia="Times New Roman" w:hAnsi="Segoe UI" w:cs="Segoe UI"/>
          <w:sz w:val="22"/>
          <w:szCs w:val="22"/>
          <w:lang w:val="en-GB"/>
        </w:rPr>
      </w:pPr>
    </w:p>
    <w:p w14:paraId="6A960DD5" w14:textId="23335660" w:rsidR="000341B8" w:rsidRDefault="000341B8" w:rsidP="00F24F7B">
      <w:pPr>
        <w:ind w:left="360" w:right="121"/>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All Overtime payments will be at the rate of time and a half for all hours worked </w:t>
      </w:r>
      <w:proofErr w:type="gramStart"/>
      <w:r w:rsidRPr="0024294A">
        <w:rPr>
          <w:rFonts w:ascii="Segoe UI" w:eastAsia="Times New Roman" w:hAnsi="Segoe UI" w:cs="Segoe UI"/>
          <w:sz w:val="22"/>
          <w:szCs w:val="22"/>
          <w:lang w:val="en-GB"/>
        </w:rPr>
        <w:t>in excess of</w:t>
      </w:r>
      <w:proofErr w:type="gramEnd"/>
      <w:r w:rsidRPr="0024294A">
        <w:rPr>
          <w:rFonts w:ascii="Segoe UI" w:eastAsia="Times New Roman" w:hAnsi="Segoe UI" w:cs="Segoe UI"/>
          <w:sz w:val="22"/>
          <w:szCs w:val="22"/>
          <w:lang w:val="en-GB"/>
        </w:rPr>
        <w:t xml:space="preserve"> 37 hours per week except for overtime worked on a Public Holiday when the overtime payment will be at the rate of double time.</w:t>
      </w:r>
    </w:p>
    <w:p w14:paraId="728D6CAC" w14:textId="77777777" w:rsidR="00F24F7B" w:rsidRPr="0024294A" w:rsidRDefault="00F24F7B" w:rsidP="00F24F7B">
      <w:pPr>
        <w:ind w:left="360" w:right="121"/>
        <w:jc w:val="both"/>
        <w:rPr>
          <w:rFonts w:ascii="Segoe UI" w:eastAsia="Times New Roman" w:hAnsi="Segoe UI" w:cs="Segoe UI"/>
          <w:sz w:val="22"/>
          <w:szCs w:val="22"/>
          <w:lang w:val="en-GB"/>
        </w:rPr>
      </w:pPr>
    </w:p>
    <w:p w14:paraId="199D9F7D" w14:textId="77777777" w:rsidR="000341B8" w:rsidRPr="0024294A" w:rsidRDefault="000341B8" w:rsidP="00F24F7B">
      <w:pPr>
        <w:ind w:left="360" w:right="115"/>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Overtime payments for employees will be based on an employee’s hourly rate up to G10. The overtime ceiling will be SCP 40 (top SCP of Grade 10). Where in exceptional circumstances it is agreed that an employee on a grade higher than Grade 10 may be paid for overtime working, then the hourly rate applicable will be SCP 40.</w:t>
      </w:r>
    </w:p>
    <w:p w14:paraId="4EFC4298" w14:textId="77777777" w:rsidR="000341B8" w:rsidRPr="0024294A" w:rsidRDefault="000341B8" w:rsidP="0024294A">
      <w:pPr>
        <w:ind w:left="311" w:right="115"/>
        <w:jc w:val="both"/>
        <w:rPr>
          <w:rFonts w:ascii="Segoe UI" w:eastAsia="Times New Roman" w:hAnsi="Segoe UI" w:cs="Segoe UI"/>
          <w:sz w:val="22"/>
          <w:szCs w:val="22"/>
          <w:lang w:val="en-GB"/>
        </w:rPr>
      </w:pPr>
    </w:p>
    <w:p w14:paraId="415F8CB9" w14:textId="7891947E" w:rsidR="000341B8" w:rsidRPr="0024294A" w:rsidRDefault="000341B8" w:rsidP="0024294A">
      <w:pPr>
        <w:widowControl w:val="0"/>
        <w:numPr>
          <w:ilvl w:val="0"/>
          <w:numId w:val="31"/>
        </w:numPr>
        <w:tabs>
          <w:tab w:val="left" w:pos="626"/>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PART TIME WOKRING</w:t>
      </w:r>
    </w:p>
    <w:p w14:paraId="679C8612" w14:textId="77777777" w:rsidR="00F9043E" w:rsidRDefault="00F9043E" w:rsidP="0024294A">
      <w:pPr>
        <w:ind w:left="311"/>
        <w:rPr>
          <w:rFonts w:ascii="Segoe UI" w:eastAsia="Times New Roman" w:hAnsi="Segoe UI" w:cs="Segoe UI"/>
          <w:sz w:val="22"/>
          <w:szCs w:val="22"/>
          <w:lang w:val="en-GB"/>
        </w:rPr>
      </w:pPr>
    </w:p>
    <w:p w14:paraId="09A66A41" w14:textId="0B982A54" w:rsidR="000341B8" w:rsidRPr="0024294A" w:rsidRDefault="000341B8" w:rsidP="00F24F7B">
      <w:pPr>
        <w:ind w:left="360"/>
        <w:rPr>
          <w:rFonts w:ascii="Segoe UI" w:eastAsia="Times New Roman" w:hAnsi="Segoe UI" w:cs="Segoe UI"/>
          <w:sz w:val="22"/>
          <w:szCs w:val="22"/>
          <w:lang w:val="en-GB"/>
        </w:rPr>
      </w:pPr>
      <w:r w:rsidRPr="0024294A">
        <w:rPr>
          <w:rFonts w:ascii="Segoe UI" w:eastAsia="Times New Roman" w:hAnsi="Segoe UI" w:cs="Segoe UI"/>
          <w:sz w:val="22"/>
          <w:szCs w:val="22"/>
          <w:lang w:val="en-GB"/>
        </w:rPr>
        <w:t>Employees working less than full time hours will be paid the same grade as full time employees doing the same job.</w:t>
      </w:r>
    </w:p>
    <w:p w14:paraId="5046F94F" w14:textId="77777777" w:rsidR="000341B8" w:rsidRPr="0024294A" w:rsidRDefault="000341B8" w:rsidP="0024294A">
      <w:pPr>
        <w:rPr>
          <w:rFonts w:ascii="Segoe UI" w:eastAsia="Times New Roman" w:hAnsi="Segoe UI" w:cs="Segoe UI"/>
          <w:sz w:val="22"/>
          <w:szCs w:val="22"/>
          <w:lang w:val="en-GB"/>
        </w:rPr>
      </w:pPr>
    </w:p>
    <w:p w14:paraId="4DD7204B" w14:textId="77777777" w:rsidR="000341B8" w:rsidRPr="0024294A" w:rsidRDefault="000341B8" w:rsidP="00F24F7B">
      <w:pPr>
        <w:ind w:firstLine="360"/>
        <w:rPr>
          <w:rFonts w:ascii="Segoe UI" w:eastAsia="Times New Roman" w:hAnsi="Segoe UI" w:cs="Segoe UI"/>
          <w:sz w:val="22"/>
          <w:szCs w:val="22"/>
          <w:lang w:val="en-GB"/>
        </w:rPr>
      </w:pPr>
      <w:r w:rsidRPr="0024294A">
        <w:rPr>
          <w:rFonts w:ascii="Segoe UI" w:eastAsia="Times New Roman" w:hAnsi="Segoe UI" w:cs="Segoe UI"/>
          <w:sz w:val="22"/>
          <w:szCs w:val="22"/>
          <w:lang w:val="en-GB"/>
        </w:rPr>
        <w:t>Holidays and all other entitlements such as first aid allowance will be paid on a pro-rata basis.</w:t>
      </w:r>
    </w:p>
    <w:p w14:paraId="50FEB9DB" w14:textId="77777777" w:rsidR="000341B8" w:rsidRPr="0024294A" w:rsidRDefault="000341B8" w:rsidP="0024294A">
      <w:pPr>
        <w:rPr>
          <w:rFonts w:ascii="Segoe UI" w:eastAsia="Times New Roman" w:hAnsi="Segoe UI" w:cs="Segoe UI"/>
          <w:sz w:val="22"/>
          <w:szCs w:val="22"/>
          <w:lang w:val="en-GB"/>
        </w:rPr>
      </w:pPr>
    </w:p>
    <w:p w14:paraId="572CF3E1" w14:textId="77777777" w:rsidR="000341B8" w:rsidRPr="0024294A" w:rsidRDefault="000341B8" w:rsidP="00F24F7B">
      <w:pPr>
        <w:ind w:left="360"/>
        <w:rPr>
          <w:rFonts w:ascii="Segoe UI" w:eastAsia="Times New Roman" w:hAnsi="Segoe UI" w:cs="Segoe UI"/>
          <w:sz w:val="22"/>
          <w:szCs w:val="22"/>
          <w:lang w:val="en-GB"/>
        </w:rPr>
      </w:pPr>
      <w:r w:rsidRPr="0024294A">
        <w:rPr>
          <w:rFonts w:ascii="Segoe UI" w:eastAsia="Times New Roman" w:hAnsi="Segoe UI" w:cs="Segoe UI"/>
          <w:sz w:val="22"/>
          <w:szCs w:val="22"/>
          <w:lang w:val="en-GB"/>
        </w:rPr>
        <w:t>Part time employees who work additional hours beyond their contracted hours will be paid at plain time for all hours worked up to 37 per week.</w:t>
      </w:r>
    </w:p>
    <w:p w14:paraId="6F4CF219" w14:textId="77777777" w:rsidR="000341B8" w:rsidRPr="0024294A" w:rsidRDefault="000341B8" w:rsidP="0024294A">
      <w:pPr>
        <w:ind w:left="311" w:right="117"/>
        <w:jc w:val="both"/>
        <w:rPr>
          <w:rFonts w:ascii="Segoe UI" w:eastAsia="Times New Roman" w:hAnsi="Segoe UI" w:cs="Segoe UI"/>
          <w:sz w:val="22"/>
          <w:szCs w:val="22"/>
          <w:lang w:val="en-GB"/>
        </w:rPr>
      </w:pPr>
    </w:p>
    <w:p w14:paraId="28FA57E1" w14:textId="1CCE9028" w:rsidR="00510B21" w:rsidRPr="0024294A" w:rsidRDefault="000341B8" w:rsidP="0024294A">
      <w:pPr>
        <w:widowControl w:val="0"/>
        <w:numPr>
          <w:ilvl w:val="0"/>
          <w:numId w:val="31"/>
        </w:numPr>
        <w:tabs>
          <w:tab w:val="left" w:pos="626"/>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SHIFT ALLOWANCE</w:t>
      </w:r>
    </w:p>
    <w:p w14:paraId="23E04FF1" w14:textId="77777777" w:rsidR="00F9043E" w:rsidRDefault="00F9043E" w:rsidP="0024294A">
      <w:pPr>
        <w:ind w:left="310"/>
        <w:rPr>
          <w:rFonts w:ascii="Segoe UI" w:eastAsia="Times New Roman" w:hAnsi="Segoe UI" w:cs="Segoe UI"/>
          <w:sz w:val="22"/>
          <w:szCs w:val="22"/>
        </w:rPr>
      </w:pPr>
    </w:p>
    <w:p w14:paraId="2128D9BB" w14:textId="7AD04B29" w:rsidR="000341B8" w:rsidRPr="0024294A" w:rsidRDefault="000341B8" w:rsidP="00F24F7B">
      <w:pPr>
        <w:ind w:left="360"/>
        <w:rPr>
          <w:rFonts w:ascii="Segoe UI" w:eastAsia="Times New Roman" w:hAnsi="Segoe UI" w:cs="Segoe UI"/>
          <w:sz w:val="22"/>
          <w:szCs w:val="22"/>
        </w:rPr>
      </w:pPr>
      <w:r w:rsidRPr="0024294A">
        <w:rPr>
          <w:rFonts w:ascii="Segoe UI" w:eastAsia="Times New Roman" w:hAnsi="Segoe UI" w:cs="Segoe UI"/>
          <w:sz w:val="22"/>
          <w:szCs w:val="22"/>
        </w:rPr>
        <w:t>If you are required to work in accordance with a shift pattern, the allowance will be paid in accordance with the rates below. You will not qualify for shift allowance working one single shift, you must be working days on a variable pattern.</w:t>
      </w:r>
    </w:p>
    <w:p w14:paraId="3735947B" w14:textId="77777777" w:rsidR="000341B8" w:rsidRPr="0024294A" w:rsidRDefault="000341B8" w:rsidP="0024294A">
      <w:pPr>
        <w:ind w:left="310"/>
        <w:rPr>
          <w:rFonts w:ascii="Segoe UI" w:eastAsia="Times New Roman" w:hAnsi="Segoe UI" w:cs="Segoe UI"/>
          <w:sz w:val="22"/>
          <w:szCs w:val="22"/>
          <w:lang w:val="en-GB"/>
        </w:rPr>
      </w:pPr>
    </w:p>
    <w:p w14:paraId="1D8DF958" w14:textId="7D470B5E" w:rsidR="000341B8" w:rsidRPr="0024294A" w:rsidRDefault="000341B8" w:rsidP="0024294A">
      <w:pPr>
        <w:keepNext/>
        <w:keepLines/>
        <w:tabs>
          <w:tab w:val="left" w:pos="3047"/>
        </w:tabs>
        <w:outlineLvl w:val="1"/>
        <w:rPr>
          <w:rFonts w:ascii="Segoe UI" w:eastAsiaTheme="majorEastAsia" w:hAnsi="Segoe UI" w:cs="Segoe UI"/>
          <w:color w:val="262626" w:themeColor="text1" w:themeTint="D9"/>
          <w:sz w:val="22"/>
          <w:szCs w:val="22"/>
        </w:rPr>
      </w:pPr>
      <w:r w:rsidRPr="0024294A">
        <w:rPr>
          <w:rFonts w:ascii="Segoe UI" w:eastAsiaTheme="majorEastAsia" w:hAnsi="Segoe UI" w:cs="Segoe UI"/>
          <w:color w:val="262626" w:themeColor="text1" w:themeTint="D9"/>
          <w:sz w:val="22"/>
          <w:szCs w:val="22"/>
        </w:rPr>
        <w:t xml:space="preserve">    </w:t>
      </w:r>
      <w:r w:rsidR="00510B21" w:rsidRPr="0024294A">
        <w:rPr>
          <w:rFonts w:ascii="Segoe UI" w:eastAsiaTheme="majorEastAsia" w:hAnsi="Segoe UI" w:cs="Segoe UI"/>
          <w:color w:val="262626" w:themeColor="text1" w:themeTint="D9"/>
          <w:sz w:val="22"/>
          <w:szCs w:val="22"/>
        </w:rPr>
        <w:t xml:space="preserve"> </w:t>
      </w:r>
      <w:r w:rsidRPr="0024294A">
        <w:rPr>
          <w:rFonts w:ascii="Segoe UI" w:eastAsiaTheme="majorEastAsia" w:hAnsi="Segoe UI" w:cs="Segoe UI"/>
          <w:color w:val="262626" w:themeColor="text1" w:themeTint="D9"/>
          <w:sz w:val="22"/>
          <w:szCs w:val="22"/>
        </w:rPr>
        <w:t>Basic</w:t>
      </w:r>
      <w:r w:rsidRPr="0024294A">
        <w:rPr>
          <w:rFonts w:ascii="Segoe UI" w:eastAsiaTheme="majorEastAsia" w:hAnsi="Segoe UI" w:cs="Segoe UI"/>
          <w:color w:val="262626" w:themeColor="text1" w:themeTint="D9"/>
          <w:spacing w:val="-2"/>
          <w:sz w:val="22"/>
          <w:szCs w:val="22"/>
        </w:rPr>
        <w:t xml:space="preserve"> </w:t>
      </w:r>
      <w:r w:rsidRPr="0024294A">
        <w:rPr>
          <w:rFonts w:ascii="Segoe UI" w:eastAsiaTheme="majorEastAsia" w:hAnsi="Segoe UI" w:cs="Segoe UI"/>
          <w:color w:val="262626" w:themeColor="text1" w:themeTint="D9"/>
          <w:sz w:val="22"/>
          <w:szCs w:val="22"/>
        </w:rPr>
        <w:t>Shift</w:t>
      </w:r>
      <w:r w:rsidRPr="0024294A">
        <w:rPr>
          <w:rFonts w:ascii="Segoe UI" w:eastAsiaTheme="majorEastAsia" w:hAnsi="Segoe UI" w:cs="Segoe UI"/>
          <w:color w:val="262626" w:themeColor="text1" w:themeTint="D9"/>
          <w:spacing w:val="-2"/>
          <w:sz w:val="22"/>
          <w:szCs w:val="22"/>
        </w:rPr>
        <w:t xml:space="preserve"> </w:t>
      </w:r>
      <w:r w:rsidRPr="0024294A">
        <w:rPr>
          <w:rFonts w:ascii="Segoe UI" w:eastAsiaTheme="majorEastAsia" w:hAnsi="Segoe UI" w:cs="Segoe UI"/>
          <w:color w:val="262626" w:themeColor="text1" w:themeTint="D9"/>
          <w:sz w:val="22"/>
          <w:szCs w:val="22"/>
        </w:rPr>
        <w:t>Pattern</w:t>
      </w:r>
      <w:r w:rsidRPr="0024294A">
        <w:rPr>
          <w:rFonts w:ascii="Segoe UI" w:eastAsiaTheme="majorEastAsia" w:hAnsi="Segoe UI" w:cs="Segoe UI"/>
          <w:color w:val="262626" w:themeColor="text1" w:themeTint="D9"/>
          <w:sz w:val="22"/>
          <w:szCs w:val="22"/>
        </w:rPr>
        <w:tab/>
        <w:t>10</w:t>
      </w:r>
      <w:proofErr w:type="gramStart"/>
      <w:r w:rsidRPr="0024294A">
        <w:rPr>
          <w:rFonts w:ascii="Segoe UI" w:eastAsiaTheme="majorEastAsia" w:hAnsi="Segoe UI" w:cs="Segoe UI"/>
          <w:color w:val="262626" w:themeColor="text1" w:themeTint="D9"/>
          <w:sz w:val="22"/>
          <w:szCs w:val="22"/>
        </w:rPr>
        <w:t>% of</w:t>
      </w:r>
      <w:proofErr w:type="gramEnd"/>
      <w:r w:rsidRPr="0024294A">
        <w:rPr>
          <w:rFonts w:ascii="Segoe UI" w:eastAsiaTheme="majorEastAsia" w:hAnsi="Segoe UI" w:cs="Segoe UI"/>
          <w:color w:val="262626" w:themeColor="text1" w:themeTint="D9"/>
          <w:sz w:val="22"/>
          <w:szCs w:val="22"/>
        </w:rPr>
        <w:t xml:space="preserve"> Hourly</w:t>
      </w:r>
      <w:r w:rsidRPr="0024294A">
        <w:rPr>
          <w:rFonts w:ascii="Segoe UI" w:eastAsiaTheme="majorEastAsia" w:hAnsi="Segoe UI" w:cs="Segoe UI"/>
          <w:color w:val="262626" w:themeColor="text1" w:themeTint="D9"/>
          <w:spacing w:val="-7"/>
          <w:sz w:val="22"/>
          <w:szCs w:val="22"/>
        </w:rPr>
        <w:t xml:space="preserve"> </w:t>
      </w:r>
      <w:r w:rsidRPr="0024294A">
        <w:rPr>
          <w:rFonts w:ascii="Segoe UI" w:eastAsiaTheme="majorEastAsia" w:hAnsi="Segoe UI" w:cs="Segoe UI"/>
          <w:color w:val="262626" w:themeColor="text1" w:themeTint="D9"/>
          <w:sz w:val="22"/>
          <w:szCs w:val="22"/>
        </w:rPr>
        <w:t>Rate</w:t>
      </w:r>
    </w:p>
    <w:p w14:paraId="6AA36375" w14:textId="77777777" w:rsidR="000341B8" w:rsidRPr="0024294A" w:rsidRDefault="000341B8" w:rsidP="0024294A">
      <w:pPr>
        <w:rPr>
          <w:rFonts w:ascii="Segoe UI" w:eastAsia="Times New Roman" w:hAnsi="Segoe UI" w:cs="Segoe UI"/>
          <w:b/>
          <w:color w:val="404040" w:themeColor="text1" w:themeTint="BF"/>
          <w:sz w:val="22"/>
          <w:szCs w:val="22"/>
          <w:lang w:val="en-GB"/>
        </w:rPr>
      </w:pPr>
    </w:p>
    <w:p w14:paraId="192B6C14" w14:textId="77777777" w:rsidR="000341B8" w:rsidRPr="0024294A" w:rsidRDefault="000341B8" w:rsidP="00F24F7B">
      <w:pPr>
        <w:ind w:left="311" w:right="726"/>
        <w:rPr>
          <w:rFonts w:ascii="Segoe UI" w:eastAsia="Times New Roman" w:hAnsi="Segoe UI" w:cs="Segoe UI"/>
          <w:sz w:val="22"/>
          <w:szCs w:val="22"/>
          <w:lang w:val="en-GB"/>
        </w:rPr>
      </w:pPr>
      <w:r w:rsidRPr="0024294A">
        <w:rPr>
          <w:rFonts w:ascii="Segoe UI" w:eastAsia="Times New Roman" w:hAnsi="Segoe UI" w:cs="Segoe UI"/>
          <w:sz w:val="22"/>
          <w:szCs w:val="22"/>
          <w:lang w:val="en-GB"/>
        </w:rPr>
        <w:t>Basic Shift Pattern is paid where the shift rota does not exceed 2 weeks and there is no requirement to work between the hours of 10pm to 6am.</w:t>
      </w:r>
    </w:p>
    <w:p w14:paraId="31DDF64F" w14:textId="77777777" w:rsidR="000341B8" w:rsidRPr="0024294A" w:rsidRDefault="000341B8" w:rsidP="0024294A">
      <w:pPr>
        <w:rPr>
          <w:rFonts w:ascii="Segoe UI" w:eastAsia="Times New Roman" w:hAnsi="Segoe UI" w:cs="Segoe UI"/>
          <w:sz w:val="22"/>
          <w:szCs w:val="22"/>
          <w:lang w:val="en-GB"/>
        </w:rPr>
      </w:pPr>
    </w:p>
    <w:p w14:paraId="2B3F13A3" w14:textId="36746189" w:rsidR="000341B8" w:rsidRPr="0024294A" w:rsidRDefault="000341B8" w:rsidP="0024294A">
      <w:pPr>
        <w:keepNext/>
        <w:keepLines/>
        <w:tabs>
          <w:tab w:val="left" w:pos="2977"/>
        </w:tabs>
        <w:outlineLvl w:val="1"/>
        <w:rPr>
          <w:rFonts w:ascii="Segoe UI" w:eastAsiaTheme="majorEastAsia" w:hAnsi="Segoe UI" w:cs="Segoe UI"/>
          <w:color w:val="404040" w:themeColor="text1" w:themeTint="BF"/>
          <w:sz w:val="22"/>
          <w:szCs w:val="22"/>
        </w:rPr>
      </w:pPr>
      <w:r w:rsidRPr="0024294A">
        <w:rPr>
          <w:rFonts w:ascii="Segoe UI" w:eastAsiaTheme="majorEastAsia" w:hAnsi="Segoe UI" w:cs="Segoe UI"/>
          <w:color w:val="2E74B5" w:themeColor="accent1" w:themeShade="BF"/>
          <w:sz w:val="22"/>
          <w:szCs w:val="22"/>
        </w:rPr>
        <w:t xml:space="preserve">    </w:t>
      </w:r>
      <w:r w:rsidR="00510B21" w:rsidRPr="0024294A">
        <w:rPr>
          <w:rFonts w:ascii="Segoe UI" w:eastAsiaTheme="majorEastAsia" w:hAnsi="Segoe UI" w:cs="Segoe UI"/>
          <w:color w:val="2E74B5" w:themeColor="accent1" w:themeShade="BF"/>
          <w:sz w:val="22"/>
          <w:szCs w:val="22"/>
        </w:rPr>
        <w:t xml:space="preserve"> </w:t>
      </w:r>
      <w:r w:rsidRPr="0024294A">
        <w:rPr>
          <w:rFonts w:ascii="Segoe UI" w:eastAsiaTheme="majorEastAsia" w:hAnsi="Segoe UI" w:cs="Segoe UI"/>
          <w:color w:val="262626" w:themeColor="text1" w:themeTint="D9"/>
          <w:sz w:val="22"/>
          <w:szCs w:val="22"/>
        </w:rPr>
        <w:t>Medium</w:t>
      </w:r>
      <w:r w:rsidRPr="0024294A">
        <w:rPr>
          <w:rFonts w:ascii="Segoe UI" w:eastAsiaTheme="majorEastAsia" w:hAnsi="Segoe UI" w:cs="Segoe UI"/>
          <w:color w:val="262626" w:themeColor="text1" w:themeTint="D9"/>
          <w:spacing w:val="-1"/>
          <w:sz w:val="22"/>
          <w:szCs w:val="22"/>
        </w:rPr>
        <w:t xml:space="preserve"> </w:t>
      </w:r>
      <w:r w:rsidRPr="0024294A">
        <w:rPr>
          <w:rFonts w:ascii="Segoe UI" w:eastAsiaTheme="majorEastAsia" w:hAnsi="Segoe UI" w:cs="Segoe UI"/>
          <w:color w:val="262626" w:themeColor="text1" w:themeTint="D9"/>
          <w:sz w:val="22"/>
          <w:szCs w:val="22"/>
        </w:rPr>
        <w:t>Shift</w:t>
      </w:r>
      <w:r w:rsidRPr="0024294A">
        <w:rPr>
          <w:rFonts w:ascii="Segoe UI" w:eastAsiaTheme="majorEastAsia" w:hAnsi="Segoe UI" w:cs="Segoe UI"/>
          <w:color w:val="262626" w:themeColor="text1" w:themeTint="D9"/>
          <w:spacing w:val="-3"/>
          <w:sz w:val="22"/>
          <w:szCs w:val="22"/>
        </w:rPr>
        <w:t xml:space="preserve"> </w:t>
      </w:r>
      <w:r w:rsidRPr="0024294A">
        <w:rPr>
          <w:rFonts w:ascii="Segoe UI" w:eastAsiaTheme="majorEastAsia" w:hAnsi="Segoe UI" w:cs="Segoe UI"/>
          <w:color w:val="262626" w:themeColor="text1" w:themeTint="D9"/>
          <w:sz w:val="22"/>
          <w:szCs w:val="22"/>
        </w:rPr>
        <w:t>Pattern</w:t>
      </w:r>
      <w:r w:rsidRPr="0024294A">
        <w:rPr>
          <w:rFonts w:ascii="Segoe UI" w:eastAsiaTheme="majorEastAsia" w:hAnsi="Segoe UI" w:cs="Segoe UI"/>
          <w:color w:val="262626" w:themeColor="text1" w:themeTint="D9"/>
          <w:sz w:val="22"/>
          <w:szCs w:val="22"/>
        </w:rPr>
        <w:tab/>
        <w:t>12.5% of Hourly</w:t>
      </w:r>
      <w:r w:rsidRPr="0024294A">
        <w:rPr>
          <w:rFonts w:ascii="Segoe UI" w:eastAsiaTheme="majorEastAsia" w:hAnsi="Segoe UI" w:cs="Segoe UI"/>
          <w:color w:val="262626" w:themeColor="text1" w:themeTint="D9"/>
          <w:spacing w:val="-10"/>
          <w:sz w:val="22"/>
          <w:szCs w:val="22"/>
        </w:rPr>
        <w:t xml:space="preserve"> </w:t>
      </w:r>
      <w:r w:rsidRPr="0024294A">
        <w:rPr>
          <w:rFonts w:ascii="Segoe UI" w:eastAsiaTheme="majorEastAsia" w:hAnsi="Segoe UI" w:cs="Segoe UI"/>
          <w:color w:val="262626" w:themeColor="text1" w:themeTint="D9"/>
          <w:sz w:val="22"/>
          <w:szCs w:val="22"/>
        </w:rPr>
        <w:t>Rate</w:t>
      </w:r>
    </w:p>
    <w:p w14:paraId="2DE10D03" w14:textId="77777777" w:rsidR="000341B8" w:rsidRPr="0024294A" w:rsidRDefault="000341B8" w:rsidP="0024294A">
      <w:pPr>
        <w:rPr>
          <w:rFonts w:ascii="Segoe UI" w:eastAsia="Times New Roman" w:hAnsi="Segoe UI" w:cs="Segoe UI"/>
          <w:b/>
          <w:sz w:val="22"/>
          <w:szCs w:val="22"/>
          <w:lang w:val="en-GB"/>
        </w:rPr>
      </w:pPr>
    </w:p>
    <w:p w14:paraId="2DBCF9CB" w14:textId="77777777" w:rsidR="000341B8" w:rsidRPr="0024294A" w:rsidRDefault="000341B8" w:rsidP="0024294A">
      <w:pPr>
        <w:ind w:left="311" w:right="726"/>
        <w:rPr>
          <w:rFonts w:ascii="Segoe UI" w:eastAsia="Times New Roman" w:hAnsi="Segoe UI" w:cs="Segoe UI"/>
          <w:sz w:val="22"/>
          <w:szCs w:val="22"/>
          <w:lang w:val="en-GB"/>
        </w:rPr>
      </w:pPr>
      <w:r w:rsidRPr="0024294A">
        <w:rPr>
          <w:rFonts w:ascii="Segoe UI" w:eastAsia="Times New Roman" w:hAnsi="Segoe UI" w:cs="Segoe UI"/>
          <w:sz w:val="22"/>
          <w:szCs w:val="22"/>
          <w:lang w:val="en-GB"/>
        </w:rPr>
        <w:t>Medium Shift Pattern is paid where the shift rota does not exceed 3 weeks and there is no requirement to work between the hours of 10pm and 6am.</w:t>
      </w:r>
    </w:p>
    <w:p w14:paraId="45C7A215" w14:textId="77777777" w:rsidR="000341B8" w:rsidRPr="0024294A" w:rsidRDefault="000341B8" w:rsidP="0024294A">
      <w:pPr>
        <w:rPr>
          <w:rFonts w:ascii="Segoe UI" w:eastAsia="Times New Roman" w:hAnsi="Segoe UI" w:cs="Segoe UI"/>
          <w:sz w:val="22"/>
          <w:szCs w:val="22"/>
          <w:lang w:val="en-GB"/>
        </w:rPr>
      </w:pPr>
    </w:p>
    <w:p w14:paraId="16A1E875" w14:textId="51DC3CC4" w:rsidR="000341B8" w:rsidRPr="0024294A" w:rsidRDefault="000341B8" w:rsidP="0024294A">
      <w:pPr>
        <w:keepNext/>
        <w:keepLines/>
        <w:tabs>
          <w:tab w:val="left" w:pos="3152"/>
        </w:tabs>
        <w:outlineLvl w:val="1"/>
        <w:rPr>
          <w:rFonts w:ascii="Segoe UI" w:eastAsiaTheme="majorEastAsia" w:hAnsi="Segoe UI" w:cs="Segoe UI"/>
          <w:color w:val="2E74B5" w:themeColor="accent1" w:themeShade="BF"/>
          <w:sz w:val="22"/>
          <w:szCs w:val="22"/>
        </w:rPr>
      </w:pPr>
      <w:r w:rsidRPr="0024294A">
        <w:rPr>
          <w:rFonts w:ascii="Segoe UI" w:eastAsiaTheme="majorEastAsia" w:hAnsi="Segoe UI" w:cs="Segoe UI"/>
          <w:color w:val="2E74B5" w:themeColor="accent1" w:themeShade="BF"/>
          <w:sz w:val="22"/>
          <w:szCs w:val="22"/>
        </w:rPr>
        <w:lastRenderedPageBreak/>
        <w:t xml:space="preserve">   </w:t>
      </w:r>
      <w:r w:rsidR="00510B21" w:rsidRPr="0024294A">
        <w:rPr>
          <w:rFonts w:ascii="Segoe UI" w:eastAsiaTheme="majorEastAsia" w:hAnsi="Segoe UI" w:cs="Segoe UI"/>
          <w:color w:val="2E74B5" w:themeColor="accent1" w:themeShade="BF"/>
          <w:sz w:val="22"/>
          <w:szCs w:val="22"/>
        </w:rPr>
        <w:t xml:space="preserve"> </w:t>
      </w:r>
      <w:r w:rsidRPr="0024294A">
        <w:rPr>
          <w:rFonts w:ascii="Segoe UI" w:eastAsiaTheme="majorEastAsia" w:hAnsi="Segoe UI" w:cs="Segoe UI"/>
          <w:color w:val="262626" w:themeColor="text1" w:themeTint="D9"/>
          <w:sz w:val="22"/>
          <w:szCs w:val="22"/>
        </w:rPr>
        <w:t>Complex</w:t>
      </w:r>
      <w:r w:rsidRPr="0024294A">
        <w:rPr>
          <w:rFonts w:ascii="Segoe UI" w:eastAsiaTheme="majorEastAsia" w:hAnsi="Segoe UI" w:cs="Segoe UI"/>
          <w:color w:val="262626" w:themeColor="text1" w:themeTint="D9"/>
          <w:spacing w:val="-1"/>
          <w:sz w:val="22"/>
          <w:szCs w:val="22"/>
        </w:rPr>
        <w:t xml:space="preserve"> </w:t>
      </w:r>
      <w:r w:rsidRPr="0024294A">
        <w:rPr>
          <w:rFonts w:ascii="Segoe UI" w:eastAsiaTheme="majorEastAsia" w:hAnsi="Segoe UI" w:cs="Segoe UI"/>
          <w:color w:val="262626" w:themeColor="text1" w:themeTint="D9"/>
          <w:sz w:val="22"/>
          <w:szCs w:val="22"/>
        </w:rPr>
        <w:t>Shift</w:t>
      </w:r>
      <w:r w:rsidRPr="0024294A">
        <w:rPr>
          <w:rFonts w:ascii="Segoe UI" w:eastAsiaTheme="majorEastAsia" w:hAnsi="Segoe UI" w:cs="Segoe UI"/>
          <w:color w:val="262626" w:themeColor="text1" w:themeTint="D9"/>
          <w:spacing w:val="-3"/>
          <w:sz w:val="22"/>
          <w:szCs w:val="22"/>
        </w:rPr>
        <w:t xml:space="preserve"> </w:t>
      </w:r>
      <w:r w:rsidRPr="0024294A">
        <w:rPr>
          <w:rFonts w:ascii="Segoe UI" w:eastAsiaTheme="majorEastAsia" w:hAnsi="Segoe UI" w:cs="Segoe UI"/>
          <w:color w:val="262626" w:themeColor="text1" w:themeTint="D9"/>
          <w:sz w:val="22"/>
          <w:szCs w:val="22"/>
        </w:rPr>
        <w:t>Pattern</w:t>
      </w:r>
      <w:r w:rsidRPr="0024294A">
        <w:rPr>
          <w:rFonts w:ascii="Segoe UI" w:eastAsiaTheme="majorEastAsia" w:hAnsi="Segoe UI" w:cs="Segoe UI"/>
          <w:color w:val="262626" w:themeColor="text1" w:themeTint="D9"/>
          <w:sz w:val="22"/>
          <w:szCs w:val="22"/>
        </w:rPr>
        <w:tab/>
        <w:t>17% of Hourly</w:t>
      </w:r>
      <w:r w:rsidRPr="0024294A">
        <w:rPr>
          <w:rFonts w:ascii="Segoe UI" w:eastAsiaTheme="majorEastAsia" w:hAnsi="Segoe UI" w:cs="Segoe UI"/>
          <w:color w:val="262626" w:themeColor="text1" w:themeTint="D9"/>
          <w:spacing w:val="-7"/>
          <w:sz w:val="22"/>
          <w:szCs w:val="22"/>
        </w:rPr>
        <w:t xml:space="preserve"> </w:t>
      </w:r>
      <w:r w:rsidRPr="0024294A">
        <w:rPr>
          <w:rFonts w:ascii="Segoe UI" w:eastAsiaTheme="majorEastAsia" w:hAnsi="Segoe UI" w:cs="Segoe UI"/>
          <w:color w:val="262626" w:themeColor="text1" w:themeTint="D9"/>
          <w:sz w:val="22"/>
          <w:szCs w:val="22"/>
        </w:rPr>
        <w:t>Rate</w:t>
      </w:r>
    </w:p>
    <w:p w14:paraId="5C5F8866" w14:textId="77777777" w:rsidR="000341B8" w:rsidRPr="0024294A" w:rsidRDefault="000341B8" w:rsidP="0024294A">
      <w:pPr>
        <w:rPr>
          <w:rFonts w:ascii="Segoe UI" w:eastAsia="Times New Roman" w:hAnsi="Segoe UI" w:cs="Segoe UI"/>
          <w:b/>
          <w:sz w:val="22"/>
          <w:szCs w:val="22"/>
          <w:lang w:val="en-GB"/>
        </w:rPr>
      </w:pPr>
    </w:p>
    <w:p w14:paraId="58009E39" w14:textId="2BB3E9A6" w:rsidR="000341B8" w:rsidRPr="0024294A" w:rsidRDefault="000341B8" w:rsidP="0024294A">
      <w:pPr>
        <w:ind w:left="311" w:right="726"/>
        <w:rPr>
          <w:rFonts w:ascii="Segoe UI" w:eastAsia="Times New Roman" w:hAnsi="Segoe UI" w:cs="Segoe UI"/>
          <w:sz w:val="22"/>
          <w:szCs w:val="22"/>
          <w:lang w:val="en-GB"/>
        </w:rPr>
      </w:pPr>
      <w:r w:rsidRPr="0024294A">
        <w:rPr>
          <w:rFonts w:ascii="Segoe UI" w:eastAsia="Times New Roman" w:hAnsi="Segoe UI" w:cs="Segoe UI"/>
          <w:sz w:val="22"/>
          <w:szCs w:val="22"/>
          <w:lang w:val="en-GB"/>
        </w:rPr>
        <w:t>Complex Shift Pattern is paid where the shift rota does not exceed 3 weeks and there is a requirement to work between the hours of 10pm and 6am.</w:t>
      </w:r>
    </w:p>
    <w:p w14:paraId="775D6081" w14:textId="3378D7C0" w:rsidR="00510B21" w:rsidRPr="0024294A" w:rsidRDefault="00510B21" w:rsidP="0024294A">
      <w:pPr>
        <w:ind w:right="726"/>
        <w:rPr>
          <w:rFonts w:ascii="Segoe UI" w:eastAsia="Times New Roman" w:hAnsi="Segoe UI" w:cs="Segoe UI"/>
          <w:sz w:val="22"/>
          <w:szCs w:val="22"/>
          <w:lang w:val="en-GB"/>
        </w:rPr>
      </w:pPr>
    </w:p>
    <w:p w14:paraId="29DCB8C1" w14:textId="1FE84DC4" w:rsidR="00510B21" w:rsidRPr="0024294A" w:rsidRDefault="00510B21" w:rsidP="0024294A">
      <w:pPr>
        <w:widowControl w:val="0"/>
        <w:numPr>
          <w:ilvl w:val="0"/>
          <w:numId w:val="31"/>
        </w:numPr>
        <w:tabs>
          <w:tab w:val="left" w:pos="626"/>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NIGHT WORKING ALLOWANCE</w:t>
      </w:r>
    </w:p>
    <w:p w14:paraId="769914A7" w14:textId="77777777" w:rsidR="00F9043E" w:rsidRDefault="00F9043E" w:rsidP="0024294A">
      <w:pPr>
        <w:pStyle w:val="BodyText"/>
        <w:spacing w:after="0"/>
        <w:ind w:left="311" w:right="272"/>
        <w:rPr>
          <w:rFonts w:ascii="Segoe UI" w:hAnsi="Segoe UI" w:cs="Segoe UI"/>
          <w:sz w:val="22"/>
          <w:szCs w:val="22"/>
        </w:rPr>
      </w:pPr>
    </w:p>
    <w:p w14:paraId="5ABC4E08" w14:textId="6F67A7B1" w:rsidR="00510B21" w:rsidRPr="0024294A" w:rsidRDefault="001F2A3D" w:rsidP="00F24F7B">
      <w:pPr>
        <w:pStyle w:val="BodyText"/>
        <w:spacing w:after="0"/>
        <w:ind w:left="360" w:right="272"/>
        <w:rPr>
          <w:rFonts w:ascii="Segoe UI" w:hAnsi="Segoe UI" w:cs="Segoe UI"/>
          <w:sz w:val="22"/>
          <w:szCs w:val="22"/>
        </w:rPr>
      </w:pPr>
      <w:r w:rsidRPr="0024294A">
        <w:rPr>
          <w:rFonts w:ascii="Segoe UI" w:hAnsi="Segoe UI" w:cs="Segoe UI"/>
          <w:sz w:val="22"/>
          <w:szCs w:val="22"/>
        </w:rPr>
        <w:t>Employees will be paid at the rate of time and a third for all hours worked between 10pm and 6am as part of the working week.</w:t>
      </w:r>
    </w:p>
    <w:p w14:paraId="79D01E5C" w14:textId="77777777" w:rsidR="00510B21" w:rsidRPr="0024294A" w:rsidRDefault="00510B21" w:rsidP="0024294A">
      <w:pPr>
        <w:ind w:left="311" w:right="726"/>
        <w:rPr>
          <w:rFonts w:ascii="Segoe UI" w:eastAsia="Times New Roman" w:hAnsi="Segoe UI" w:cs="Segoe UI"/>
          <w:sz w:val="22"/>
          <w:szCs w:val="22"/>
          <w:lang w:val="en-GB"/>
        </w:rPr>
      </w:pPr>
    </w:p>
    <w:p w14:paraId="050A7076" w14:textId="46B7BF0B" w:rsidR="00510B21" w:rsidRPr="0024294A" w:rsidRDefault="00510B21" w:rsidP="0024294A">
      <w:pPr>
        <w:widowControl w:val="0"/>
        <w:numPr>
          <w:ilvl w:val="0"/>
          <w:numId w:val="31"/>
        </w:numPr>
        <w:tabs>
          <w:tab w:val="left" w:pos="626"/>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WORKING ON A REST DAY OR FREE DAY</w:t>
      </w:r>
    </w:p>
    <w:p w14:paraId="2A082812" w14:textId="77777777" w:rsidR="00F9043E" w:rsidRDefault="00F9043E" w:rsidP="0024294A">
      <w:pPr>
        <w:pStyle w:val="BodyText"/>
        <w:spacing w:after="0"/>
        <w:ind w:left="311" w:right="272"/>
        <w:rPr>
          <w:rFonts w:ascii="Segoe UI" w:hAnsi="Segoe UI" w:cs="Segoe UI"/>
          <w:sz w:val="22"/>
          <w:szCs w:val="22"/>
        </w:rPr>
      </w:pPr>
    </w:p>
    <w:p w14:paraId="68FBAFBC" w14:textId="69BA4579" w:rsidR="008B6A50" w:rsidRPr="0024294A" w:rsidRDefault="00510B21" w:rsidP="00F24F7B">
      <w:pPr>
        <w:pStyle w:val="BodyText"/>
        <w:spacing w:after="0"/>
        <w:ind w:left="360" w:right="272"/>
        <w:rPr>
          <w:rFonts w:ascii="Segoe UI" w:hAnsi="Segoe UI" w:cs="Segoe UI"/>
          <w:sz w:val="22"/>
          <w:szCs w:val="22"/>
        </w:rPr>
      </w:pPr>
      <w:r w:rsidRPr="0024294A">
        <w:rPr>
          <w:rFonts w:ascii="Segoe UI" w:hAnsi="Segoe UI" w:cs="Segoe UI"/>
          <w:sz w:val="22"/>
          <w:szCs w:val="22"/>
        </w:rPr>
        <w:t>A rest day and free day will be determined dependent upon the working pattern of each job. Payment for hours worked on these days will be at the rate of time and a half.</w:t>
      </w:r>
    </w:p>
    <w:p w14:paraId="3A3F0F8F" w14:textId="77777777" w:rsidR="00F9043E" w:rsidRPr="0024294A" w:rsidRDefault="00F9043E" w:rsidP="00F24F7B">
      <w:pPr>
        <w:pStyle w:val="BodyText"/>
        <w:spacing w:after="0"/>
        <w:ind w:right="272"/>
        <w:rPr>
          <w:rFonts w:ascii="Segoe UI" w:hAnsi="Segoe UI" w:cs="Segoe UI"/>
          <w:sz w:val="22"/>
          <w:szCs w:val="22"/>
        </w:rPr>
      </w:pPr>
    </w:p>
    <w:p w14:paraId="73F2A661" w14:textId="5E14E92A" w:rsidR="00510B21" w:rsidRPr="0024294A" w:rsidRDefault="00510B21" w:rsidP="0024294A">
      <w:pPr>
        <w:pStyle w:val="BodyText"/>
        <w:numPr>
          <w:ilvl w:val="0"/>
          <w:numId w:val="31"/>
        </w:numPr>
        <w:spacing w:after="0"/>
        <w:ind w:right="272"/>
        <w:rPr>
          <w:rFonts w:ascii="Segoe UI" w:hAnsi="Segoe UI" w:cs="Segoe UI"/>
          <w:sz w:val="22"/>
          <w:szCs w:val="22"/>
        </w:rPr>
      </w:pPr>
      <w:r w:rsidRPr="0024294A">
        <w:rPr>
          <w:rFonts w:ascii="Segoe UI" w:eastAsiaTheme="majorEastAsia" w:hAnsi="Segoe UI" w:cs="Segoe UI"/>
          <w:b/>
          <w:color w:val="404040" w:themeColor="text1" w:themeTint="BF"/>
          <w:sz w:val="22"/>
          <w:szCs w:val="22"/>
          <w:u w:val="single"/>
        </w:rPr>
        <w:t>TEMPORARILY UNDERTAKING HIGHER</w:t>
      </w:r>
      <w:r w:rsidRPr="0024294A">
        <w:rPr>
          <w:rFonts w:ascii="Segoe UI" w:eastAsiaTheme="majorEastAsia" w:hAnsi="Segoe UI" w:cs="Segoe UI"/>
          <w:b/>
          <w:color w:val="404040" w:themeColor="text1" w:themeTint="BF"/>
          <w:spacing w:val="-1"/>
          <w:sz w:val="22"/>
          <w:szCs w:val="22"/>
          <w:u w:val="single"/>
        </w:rPr>
        <w:t xml:space="preserve"> </w:t>
      </w:r>
      <w:r w:rsidRPr="0024294A">
        <w:rPr>
          <w:rFonts w:ascii="Segoe UI" w:eastAsiaTheme="majorEastAsia" w:hAnsi="Segoe UI" w:cs="Segoe UI"/>
          <w:b/>
          <w:color w:val="404040" w:themeColor="text1" w:themeTint="BF"/>
          <w:sz w:val="22"/>
          <w:szCs w:val="22"/>
          <w:u w:val="single"/>
        </w:rPr>
        <w:t>DUTIES</w:t>
      </w:r>
    </w:p>
    <w:p w14:paraId="087F4065" w14:textId="77777777" w:rsidR="00F9043E" w:rsidRDefault="00F9043E" w:rsidP="0024294A">
      <w:pPr>
        <w:pStyle w:val="BodyText"/>
        <w:spacing w:after="0"/>
        <w:ind w:left="311" w:right="272"/>
        <w:rPr>
          <w:rFonts w:ascii="Segoe UI" w:hAnsi="Segoe UI" w:cs="Segoe UI"/>
          <w:sz w:val="22"/>
          <w:szCs w:val="22"/>
        </w:rPr>
      </w:pPr>
    </w:p>
    <w:p w14:paraId="73DC3DDF" w14:textId="2044BFD0" w:rsidR="00510B21" w:rsidRDefault="00510B21" w:rsidP="00F24F7B">
      <w:pPr>
        <w:pStyle w:val="BodyText"/>
        <w:spacing w:after="0"/>
        <w:ind w:left="360" w:right="272"/>
        <w:rPr>
          <w:rFonts w:ascii="Segoe UI" w:hAnsi="Segoe UI" w:cs="Segoe UI"/>
          <w:sz w:val="22"/>
          <w:szCs w:val="22"/>
        </w:rPr>
      </w:pPr>
      <w:r w:rsidRPr="0024294A">
        <w:rPr>
          <w:rFonts w:ascii="Segoe UI" w:hAnsi="Segoe UI" w:cs="Segoe UI"/>
          <w:sz w:val="22"/>
          <w:szCs w:val="22"/>
        </w:rPr>
        <w:t xml:space="preserve">Employees undertaking higher duties will receive payment from day one based on the percentage of higher duties they </w:t>
      </w:r>
      <w:proofErr w:type="gramStart"/>
      <w:r w:rsidRPr="0024294A">
        <w:rPr>
          <w:rFonts w:ascii="Segoe UI" w:hAnsi="Segoe UI" w:cs="Segoe UI"/>
          <w:sz w:val="22"/>
          <w:szCs w:val="22"/>
        </w:rPr>
        <w:t>actually undertake</w:t>
      </w:r>
      <w:proofErr w:type="gramEnd"/>
      <w:r w:rsidRPr="0024294A">
        <w:rPr>
          <w:rFonts w:ascii="Segoe UI" w:hAnsi="Segoe UI" w:cs="Segoe UI"/>
          <w:sz w:val="22"/>
          <w:szCs w:val="22"/>
        </w:rPr>
        <w:t xml:space="preserve">. The duties must be at a higher level and </w:t>
      </w:r>
      <w:r w:rsidR="006F0116" w:rsidRPr="0024294A">
        <w:rPr>
          <w:rFonts w:ascii="Segoe UI" w:hAnsi="Segoe UI" w:cs="Segoe UI"/>
          <w:sz w:val="22"/>
          <w:szCs w:val="22"/>
        </w:rPr>
        <w:t>out with</w:t>
      </w:r>
      <w:r w:rsidRPr="0024294A">
        <w:rPr>
          <w:rFonts w:ascii="Segoe UI" w:hAnsi="Segoe UI" w:cs="Segoe UI"/>
          <w:sz w:val="22"/>
          <w:szCs w:val="22"/>
        </w:rPr>
        <w:t xml:space="preserve"> the demands of their current job. The percentage payment will be kept under review to determine that it accurately reflects the higher duties being undertaken throughout the period involved. An uplift of 8.3% will be included in respect of holiday pay. Responsibility payments are for short term </w:t>
      </w:r>
      <w:proofErr w:type="gramStart"/>
      <w:r w:rsidRPr="0024294A">
        <w:rPr>
          <w:rFonts w:ascii="Segoe UI" w:hAnsi="Segoe UI" w:cs="Segoe UI"/>
          <w:sz w:val="22"/>
          <w:szCs w:val="22"/>
        </w:rPr>
        <w:t>cover</w:t>
      </w:r>
      <w:proofErr w:type="gramEnd"/>
      <w:r w:rsidRPr="0024294A">
        <w:rPr>
          <w:rFonts w:ascii="Segoe UI" w:hAnsi="Segoe UI" w:cs="Segoe UI"/>
          <w:sz w:val="22"/>
          <w:szCs w:val="22"/>
        </w:rPr>
        <w:t xml:space="preserve"> and it is expected that they would last no more than 6</w:t>
      </w:r>
      <w:r w:rsidRPr="0024294A">
        <w:rPr>
          <w:rFonts w:ascii="Segoe UI" w:hAnsi="Segoe UI" w:cs="Segoe UI"/>
          <w:spacing w:val="-13"/>
          <w:sz w:val="22"/>
          <w:szCs w:val="22"/>
        </w:rPr>
        <w:t xml:space="preserve"> </w:t>
      </w:r>
      <w:r w:rsidRPr="0024294A">
        <w:rPr>
          <w:rFonts w:ascii="Segoe UI" w:hAnsi="Segoe UI" w:cs="Segoe UI"/>
          <w:sz w:val="22"/>
          <w:szCs w:val="22"/>
        </w:rPr>
        <w:t>months.</w:t>
      </w:r>
    </w:p>
    <w:p w14:paraId="72E9AF21" w14:textId="77777777" w:rsidR="00F9043E" w:rsidRPr="0024294A" w:rsidRDefault="00F9043E" w:rsidP="0024294A">
      <w:pPr>
        <w:pStyle w:val="BodyText"/>
        <w:spacing w:after="0"/>
        <w:ind w:left="311" w:right="272"/>
        <w:rPr>
          <w:rFonts w:ascii="Segoe UI" w:hAnsi="Segoe UI" w:cs="Segoe UI"/>
          <w:sz w:val="22"/>
          <w:szCs w:val="22"/>
        </w:rPr>
      </w:pPr>
    </w:p>
    <w:p w14:paraId="317C0252" w14:textId="77777777" w:rsidR="00510B21" w:rsidRPr="0024294A" w:rsidRDefault="00510B21" w:rsidP="00F24F7B">
      <w:pPr>
        <w:ind w:left="360" w:right="125"/>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This payment will not be paid where the higher graded post holder is absent on annual leave except in situations to avoid service failure e.g. where a squad needs a driver and someone requires </w:t>
      </w:r>
      <w:proofErr w:type="gramStart"/>
      <w:r w:rsidRPr="0024294A">
        <w:rPr>
          <w:rFonts w:ascii="Segoe UI" w:eastAsia="Times New Roman" w:hAnsi="Segoe UI" w:cs="Segoe UI"/>
          <w:sz w:val="22"/>
          <w:szCs w:val="22"/>
          <w:lang w:val="en-GB"/>
        </w:rPr>
        <w:t>to take</w:t>
      </w:r>
      <w:proofErr w:type="gramEnd"/>
      <w:r w:rsidRPr="0024294A">
        <w:rPr>
          <w:rFonts w:ascii="Segoe UI" w:eastAsia="Times New Roman" w:hAnsi="Segoe UI" w:cs="Segoe UI"/>
          <w:sz w:val="22"/>
          <w:szCs w:val="22"/>
          <w:lang w:val="en-GB"/>
        </w:rPr>
        <w:t xml:space="preserve"> on the driver’s duties to enable work to continue to be undertaken. Employees will not be paid the higher duties payment where they are absent due to sickness for a period exceeding 4</w:t>
      </w:r>
      <w:r w:rsidRPr="0024294A">
        <w:rPr>
          <w:rFonts w:ascii="Segoe UI" w:eastAsia="Times New Roman" w:hAnsi="Segoe UI" w:cs="Segoe UI"/>
          <w:spacing w:val="-1"/>
          <w:sz w:val="22"/>
          <w:szCs w:val="22"/>
          <w:lang w:val="en-GB"/>
        </w:rPr>
        <w:t xml:space="preserve"> </w:t>
      </w:r>
      <w:r w:rsidRPr="0024294A">
        <w:rPr>
          <w:rFonts w:ascii="Segoe UI" w:eastAsia="Times New Roman" w:hAnsi="Segoe UI" w:cs="Segoe UI"/>
          <w:sz w:val="22"/>
          <w:szCs w:val="22"/>
          <w:lang w:val="en-GB"/>
        </w:rPr>
        <w:t>weeks.</w:t>
      </w:r>
    </w:p>
    <w:p w14:paraId="7D71C57F" w14:textId="77777777" w:rsidR="00510B21" w:rsidRPr="0024294A" w:rsidRDefault="00510B21" w:rsidP="0024294A">
      <w:pPr>
        <w:rPr>
          <w:rFonts w:ascii="Segoe UI" w:eastAsia="Times New Roman" w:hAnsi="Segoe UI" w:cs="Segoe UI"/>
          <w:sz w:val="22"/>
          <w:szCs w:val="22"/>
          <w:lang w:val="en-GB"/>
        </w:rPr>
      </w:pPr>
    </w:p>
    <w:p w14:paraId="30693C7E" w14:textId="4C48E00C" w:rsidR="00510B21" w:rsidRPr="0024294A" w:rsidRDefault="00510B21" w:rsidP="0024294A">
      <w:pPr>
        <w:widowControl w:val="0"/>
        <w:numPr>
          <w:ilvl w:val="0"/>
          <w:numId w:val="31"/>
        </w:numPr>
        <w:tabs>
          <w:tab w:val="left" w:pos="859"/>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STANDBY DUTY</w:t>
      </w:r>
      <w:r w:rsidRPr="0024294A">
        <w:rPr>
          <w:rFonts w:ascii="Segoe UI" w:eastAsiaTheme="majorEastAsia" w:hAnsi="Segoe UI" w:cs="Segoe UI"/>
          <w:b/>
          <w:color w:val="404040" w:themeColor="text1" w:themeTint="BF"/>
          <w:spacing w:val="3"/>
          <w:sz w:val="22"/>
          <w:szCs w:val="22"/>
          <w:u w:val="single"/>
        </w:rPr>
        <w:t xml:space="preserve"> </w:t>
      </w:r>
      <w:r w:rsidRPr="0024294A">
        <w:rPr>
          <w:rFonts w:ascii="Segoe UI" w:eastAsiaTheme="majorEastAsia" w:hAnsi="Segoe UI" w:cs="Segoe UI"/>
          <w:b/>
          <w:color w:val="404040" w:themeColor="text1" w:themeTint="BF"/>
          <w:sz w:val="22"/>
          <w:szCs w:val="22"/>
          <w:u w:val="single"/>
        </w:rPr>
        <w:t>ALLOWANCE</w:t>
      </w:r>
    </w:p>
    <w:p w14:paraId="48F816DC" w14:textId="77777777" w:rsidR="00F9043E" w:rsidRDefault="00F9043E" w:rsidP="0024294A">
      <w:pPr>
        <w:ind w:left="311" w:right="162"/>
        <w:jc w:val="both"/>
        <w:rPr>
          <w:rFonts w:ascii="Segoe UI" w:eastAsia="Times New Roman" w:hAnsi="Segoe UI" w:cs="Segoe UI"/>
          <w:sz w:val="22"/>
          <w:szCs w:val="22"/>
          <w:lang w:val="en-GB"/>
        </w:rPr>
      </w:pPr>
    </w:p>
    <w:p w14:paraId="50427674" w14:textId="13373BA6" w:rsidR="00510B21" w:rsidRPr="0024294A" w:rsidRDefault="00510B21" w:rsidP="00F24F7B">
      <w:pPr>
        <w:ind w:left="360" w:right="16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A standby duty allowance will be paid where employees participate in a formal standby duty rota and remain at home after normal working hours and at weekends and public holidays to deal with emergencies which may arise. The standby allowances effective from 1 April 2022 are:</w:t>
      </w:r>
    </w:p>
    <w:p w14:paraId="20C72153" w14:textId="77777777" w:rsidR="00510B21" w:rsidRPr="0024294A" w:rsidRDefault="00510B21" w:rsidP="0024294A">
      <w:pPr>
        <w:rPr>
          <w:rFonts w:ascii="Segoe UI" w:eastAsia="Times New Roman" w:hAnsi="Segoe UI" w:cs="Segoe UI"/>
          <w:sz w:val="22"/>
          <w:szCs w:val="22"/>
          <w:lang w:val="en-GB"/>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62"/>
        <w:gridCol w:w="2346"/>
      </w:tblGrid>
      <w:tr w:rsidR="00510B21" w:rsidRPr="0024294A" w14:paraId="56106059" w14:textId="77777777" w:rsidTr="00F24F7B">
        <w:trPr>
          <w:trHeight w:val="1195"/>
          <w:jc w:val="center"/>
        </w:trPr>
        <w:tc>
          <w:tcPr>
            <w:tcW w:w="7662" w:type="dxa"/>
          </w:tcPr>
          <w:p w14:paraId="1256372F" w14:textId="77777777" w:rsidR="00510B21" w:rsidRPr="0024294A" w:rsidRDefault="00510B21" w:rsidP="0024294A">
            <w:pPr>
              <w:widowControl w:val="0"/>
              <w:autoSpaceDE w:val="0"/>
              <w:autoSpaceDN w:val="0"/>
              <w:ind w:left="453" w:right="452"/>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 xml:space="preserve">For each complete week of standby duty </w:t>
            </w:r>
            <w:proofErr w:type="gramStart"/>
            <w:r w:rsidRPr="0024294A">
              <w:rPr>
                <w:rFonts w:ascii="Segoe UI" w:eastAsia="Arial" w:hAnsi="Segoe UI" w:cs="Segoe UI"/>
                <w:color w:val="404040" w:themeColor="text1" w:themeTint="BF"/>
                <w:sz w:val="22"/>
                <w:szCs w:val="22"/>
                <w:lang w:val="en-GB"/>
              </w:rPr>
              <w:t>actually performed</w:t>
            </w:r>
            <w:proofErr w:type="gramEnd"/>
          </w:p>
          <w:p w14:paraId="108FCB3C" w14:textId="77777777" w:rsidR="00510B21" w:rsidRPr="0024294A" w:rsidRDefault="00510B21" w:rsidP="0024294A">
            <w:pPr>
              <w:widowControl w:val="0"/>
              <w:autoSpaceDE w:val="0"/>
              <w:autoSpaceDN w:val="0"/>
              <w:ind w:left="456" w:right="446"/>
              <w:jc w:val="center"/>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Plus</w:t>
            </w:r>
          </w:p>
          <w:p w14:paraId="7774895F" w14:textId="77777777" w:rsidR="00510B21" w:rsidRPr="0024294A" w:rsidRDefault="00510B21" w:rsidP="0024294A">
            <w:pPr>
              <w:widowControl w:val="0"/>
              <w:autoSpaceDE w:val="0"/>
              <w:autoSpaceDN w:val="0"/>
              <w:ind w:left="456" w:right="452"/>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For each public holiday or extra statutory holiday in that week</w:t>
            </w:r>
          </w:p>
        </w:tc>
        <w:tc>
          <w:tcPr>
            <w:tcW w:w="2346" w:type="dxa"/>
          </w:tcPr>
          <w:p w14:paraId="4CC6F3C7" w14:textId="77777777" w:rsidR="00510B21" w:rsidRPr="0024294A" w:rsidRDefault="00510B21" w:rsidP="0024294A">
            <w:pPr>
              <w:widowControl w:val="0"/>
              <w:autoSpaceDE w:val="0"/>
              <w:autoSpaceDN w:val="0"/>
              <w:ind w:left="787"/>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£100.21</w:t>
            </w:r>
          </w:p>
          <w:p w14:paraId="0782F349" w14:textId="77777777" w:rsidR="00510B21" w:rsidRPr="0024294A" w:rsidRDefault="00510B21" w:rsidP="0024294A">
            <w:pPr>
              <w:widowControl w:val="0"/>
              <w:autoSpaceDE w:val="0"/>
              <w:autoSpaceDN w:val="0"/>
              <w:rPr>
                <w:rFonts w:ascii="Segoe UI" w:eastAsia="Arial" w:hAnsi="Segoe UI" w:cs="Segoe UI"/>
                <w:color w:val="404040" w:themeColor="text1" w:themeTint="BF"/>
                <w:sz w:val="22"/>
                <w:szCs w:val="22"/>
                <w:lang w:val="en-GB"/>
              </w:rPr>
            </w:pPr>
          </w:p>
          <w:p w14:paraId="45BBF0C4" w14:textId="77777777" w:rsidR="00510B21" w:rsidRPr="0024294A" w:rsidRDefault="00510B21" w:rsidP="0024294A">
            <w:pPr>
              <w:widowControl w:val="0"/>
              <w:autoSpaceDE w:val="0"/>
              <w:autoSpaceDN w:val="0"/>
              <w:ind w:left="787"/>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£18.83</w:t>
            </w:r>
          </w:p>
        </w:tc>
      </w:tr>
      <w:tr w:rsidR="00510B21" w:rsidRPr="0024294A" w14:paraId="2D5F3F45" w14:textId="77777777" w:rsidTr="00F24F7B">
        <w:trPr>
          <w:trHeight w:val="1691"/>
          <w:jc w:val="center"/>
        </w:trPr>
        <w:tc>
          <w:tcPr>
            <w:tcW w:w="7662" w:type="dxa"/>
          </w:tcPr>
          <w:p w14:paraId="4D4D2BAB" w14:textId="77777777" w:rsidR="00510B21" w:rsidRPr="0024294A" w:rsidRDefault="00510B21" w:rsidP="0024294A">
            <w:pPr>
              <w:widowControl w:val="0"/>
              <w:autoSpaceDE w:val="0"/>
              <w:autoSpaceDN w:val="0"/>
              <w:ind w:left="1958" w:right="1950"/>
              <w:jc w:val="center"/>
              <w:rPr>
                <w:rFonts w:ascii="Segoe UI" w:eastAsia="Arial" w:hAnsi="Segoe UI" w:cs="Segoe UI"/>
                <w:color w:val="404040" w:themeColor="text1" w:themeTint="BF"/>
                <w:sz w:val="22"/>
                <w:szCs w:val="22"/>
                <w:lang w:val="en-GB"/>
              </w:rPr>
            </w:pPr>
            <w:r w:rsidRPr="0024294A">
              <w:rPr>
                <w:rFonts w:ascii="Segoe UI" w:eastAsia="Arial" w:hAnsi="Segoe UI" w:cs="Segoe UI"/>
                <w:sz w:val="22"/>
                <w:szCs w:val="22"/>
                <w:u w:val="single" w:color="2E5395"/>
                <w:lang w:val="en-GB"/>
              </w:rPr>
              <w:t>For broken periods of standby duty</w:t>
            </w:r>
            <w:r w:rsidRPr="0024294A">
              <w:rPr>
                <w:rFonts w:ascii="Segoe UI" w:eastAsia="Arial" w:hAnsi="Segoe UI" w:cs="Segoe UI"/>
                <w:sz w:val="22"/>
                <w:szCs w:val="22"/>
                <w:lang w:val="en-GB"/>
              </w:rPr>
              <w:t xml:space="preserve">: </w:t>
            </w:r>
            <w:r w:rsidRPr="0024294A">
              <w:rPr>
                <w:rFonts w:ascii="Segoe UI" w:eastAsia="Arial" w:hAnsi="Segoe UI" w:cs="Segoe UI"/>
                <w:color w:val="404040" w:themeColor="text1" w:themeTint="BF"/>
                <w:sz w:val="22"/>
                <w:szCs w:val="22"/>
                <w:lang w:val="en-GB"/>
              </w:rPr>
              <w:t>Monday to Friday (per night) Saturday (for 24 hours)</w:t>
            </w:r>
          </w:p>
          <w:p w14:paraId="24912A32" w14:textId="77777777" w:rsidR="00510B21" w:rsidRPr="0024294A" w:rsidRDefault="00510B21" w:rsidP="0024294A">
            <w:pPr>
              <w:widowControl w:val="0"/>
              <w:autoSpaceDE w:val="0"/>
              <w:autoSpaceDN w:val="0"/>
              <w:ind w:left="456" w:right="446"/>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Sunday, Public and extra statutory holidays (for 24 hours)</w:t>
            </w:r>
          </w:p>
        </w:tc>
        <w:tc>
          <w:tcPr>
            <w:tcW w:w="2346" w:type="dxa"/>
          </w:tcPr>
          <w:p w14:paraId="700C894B" w14:textId="77777777" w:rsidR="00510B21" w:rsidRPr="0024294A" w:rsidRDefault="00510B21" w:rsidP="0024294A">
            <w:pPr>
              <w:widowControl w:val="0"/>
              <w:autoSpaceDE w:val="0"/>
              <w:autoSpaceDN w:val="0"/>
              <w:rPr>
                <w:rFonts w:ascii="Segoe UI" w:eastAsia="Arial" w:hAnsi="Segoe UI" w:cs="Segoe UI"/>
                <w:color w:val="404040" w:themeColor="text1" w:themeTint="BF"/>
                <w:sz w:val="22"/>
                <w:szCs w:val="22"/>
                <w:lang w:val="en-GB"/>
              </w:rPr>
            </w:pPr>
          </w:p>
          <w:p w14:paraId="2BFBE6E0" w14:textId="77777777" w:rsidR="00510B21" w:rsidRPr="0024294A" w:rsidRDefault="00510B21" w:rsidP="0024294A">
            <w:pPr>
              <w:widowControl w:val="0"/>
              <w:autoSpaceDE w:val="0"/>
              <w:autoSpaceDN w:val="0"/>
              <w:ind w:left="766" w:right="758"/>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£9.99</w:t>
            </w:r>
          </w:p>
          <w:p w14:paraId="79D4F71D" w14:textId="77777777" w:rsidR="00510B21" w:rsidRPr="0024294A" w:rsidRDefault="00510B21" w:rsidP="0024294A">
            <w:pPr>
              <w:widowControl w:val="0"/>
              <w:autoSpaceDE w:val="0"/>
              <w:autoSpaceDN w:val="0"/>
              <w:ind w:left="767" w:right="758"/>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£21.27</w:t>
            </w:r>
          </w:p>
          <w:p w14:paraId="7A190845" w14:textId="77777777" w:rsidR="00510B21" w:rsidRPr="0024294A" w:rsidRDefault="00510B21" w:rsidP="0024294A">
            <w:pPr>
              <w:widowControl w:val="0"/>
              <w:autoSpaceDE w:val="0"/>
              <w:autoSpaceDN w:val="0"/>
              <w:ind w:left="767" w:right="758"/>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£28.99</w:t>
            </w:r>
          </w:p>
        </w:tc>
      </w:tr>
    </w:tbl>
    <w:p w14:paraId="3A0B0BD0" w14:textId="77777777" w:rsidR="00510B21" w:rsidRDefault="00510B21" w:rsidP="0024294A">
      <w:pPr>
        <w:rPr>
          <w:rFonts w:ascii="Segoe UI" w:eastAsia="Times New Roman" w:hAnsi="Segoe UI" w:cs="Segoe UI"/>
          <w:sz w:val="22"/>
          <w:szCs w:val="22"/>
          <w:lang w:val="en-GB"/>
        </w:rPr>
      </w:pPr>
    </w:p>
    <w:p w14:paraId="23F58367" w14:textId="77777777" w:rsidR="00F24F7B" w:rsidRPr="0024294A" w:rsidRDefault="00F24F7B" w:rsidP="0024294A">
      <w:pPr>
        <w:rPr>
          <w:rFonts w:ascii="Segoe UI" w:eastAsia="Times New Roman" w:hAnsi="Segoe UI" w:cs="Segoe UI"/>
          <w:sz w:val="22"/>
          <w:szCs w:val="22"/>
          <w:lang w:val="en-GB"/>
        </w:rPr>
      </w:pPr>
    </w:p>
    <w:p w14:paraId="729CC9D6" w14:textId="20D34E6D" w:rsidR="00510B21" w:rsidRPr="0024294A" w:rsidRDefault="00510B21" w:rsidP="0024294A">
      <w:pPr>
        <w:widowControl w:val="0"/>
        <w:numPr>
          <w:ilvl w:val="0"/>
          <w:numId w:val="31"/>
        </w:numPr>
        <w:tabs>
          <w:tab w:val="left" w:pos="859"/>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lastRenderedPageBreak/>
        <w:t>PAYMENTS FOR EMPLOYEES NOT ON</w:t>
      </w:r>
      <w:r w:rsidRPr="0024294A">
        <w:rPr>
          <w:rFonts w:ascii="Segoe UI" w:eastAsiaTheme="majorEastAsia" w:hAnsi="Segoe UI" w:cs="Segoe UI"/>
          <w:b/>
          <w:color w:val="404040" w:themeColor="text1" w:themeTint="BF"/>
          <w:spacing w:val="-7"/>
          <w:sz w:val="22"/>
          <w:szCs w:val="22"/>
          <w:u w:val="single"/>
        </w:rPr>
        <w:t xml:space="preserve"> </w:t>
      </w:r>
      <w:r w:rsidRPr="0024294A">
        <w:rPr>
          <w:rFonts w:ascii="Segoe UI" w:eastAsiaTheme="majorEastAsia" w:hAnsi="Segoe UI" w:cs="Segoe UI"/>
          <w:b/>
          <w:color w:val="404040" w:themeColor="text1" w:themeTint="BF"/>
          <w:sz w:val="22"/>
          <w:szCs w:val="22"/>
          <w:u w:val="single"/>
        </w:rPr>
        <w:t>STANDBY</w:t>
      </w:r>
    </w:p>
    <w:p w14:paraId="278B3E9B" w14:textId="77777777" w:rsidR="00F9043E" w:rsidRDefault="00F9043E" w:rsidP="0024294A">
      <w:pPr>
        <w:ind w:left="311" w:right="166"/>
        <w:jc w:val="both"/>
        <w:rPr>
          <w:rFonts w:ascii="Segoe UI" w:eastAsia="Times New Roman" w:hAnsi="Segoe UI" w:cs="Segoe UI"/>
          <w:sz w:val="22"/>
          <w:szCs w:val="22"/>
          <w:lang w:val="en-GB"/>
        </w:rPr>
      </w:pPr>
    </w:p>
    <w:p w14:paraId="03F8093D" w14:textId="7091E1AB" w:rsidR="00510B21" w:rsidRPr="0024294A" w:rsidRDefault="00510B21" w:rsidP="00F24F7B">
      <w:pPr>
        <w:ind w:left="360" w:right="166"/>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Employees not undertaking standby duty who are contacted or called out will be paid on the following </w:t>
      </w:r>
      <w:proofErr w:type="gramStart"/>
      <w:r w:rsidRPr="0024294A">
        <w:rPr>
          <w:rFonts w:ascii="Segoe UI" w:eastAsia="Times New Roman" w:hAnsi="Segoe UI" w:cs="Segoe UI"/>
          <w:sz w:val="22"/>
          <w:szCs w:val="22"/>
          <w:lang w:val="en-GB"/>
        </w:rPr>
        <w:t>basis:-</w:t>
      </w:r>
      <w:proofErr w:type="gramEnd"/>
    </w:p>
    <w:p w14:paraId="5D870B40" w14:textId="77777777" w:rsidR="00510B21" w:rsidRPr="0024294A" w:rsidRDefault="00510B21" w:rsidP="0024294A">
      <w:pPr>
        <w:rPr>
          <w:rFonts w:ascii="Segoe UI" w:eastAsia="Times New Roman" w:hAnsi="Segoe UI" w:cs="Segoe UI"/>
          <w:sz w:val="22"/>
          <w:szCs w:val="22"/>
          <w:lang w:val="en-GB"/>
        </w:rPr>
      </w:pPr>
    </w:p>
    <w:p w14:paraId="20C788E4" w14:textId="77777777" w:rsidR="00510B21" w:rsidRPr="0024294A" w:rsidRDefault="00510B21" w:rsidP="00F24F7B">
      <w:pPr>
        <w:ind w:left="360" w:right="15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For each occasion on which an employee is contacted and which results in the exercise of their skills, either at the employee’s home or elsewhere, a payment of £22.04, effective from 1 April 2022, is made. An employee will, however, only be entitled to receive one such payment within each period of two hours, commencing with the first contact.</w:t>
      </w:r>
    </w:p>
    <w:p w14:paraId="21DB6939" w14:textId="77777777" w:rsidR="00510B21" w:rsidRPr="0024294A" w:rsidRDefault="00510B21" w:rsidP="0024294A">
      <w:pPr>
        <w:rPr>
          <w:rFonts w:ascii="Segoe UI" w:eastAsia="Times New Roman" w:hAnsi="Segoe UI" w:cs="Segoe UI"/>
          <w:sz w:val="22"/>
          <w:szCs w:val="22"/>
          <w:lang w:val="en-GB"/>
        </w:rPr>
      </w:pPr>
    </w:p>
    <w:p w14:paraId="796073BD" w14:textId="77777777" w:rsidR="00510B21" w:rsidRPr="0024294A" w:rsidRDefault="00510B21" w:rsidP="00F24F7B">
      <w:pPr>
        <w:ind w:left="360" w:right="16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Where the call out or subsequent disturbance or call out is </w:t>
      </w:r>
      <w:proofErr w:type="gramStart"/>
      <w:r w:rsidRPr="0024294A">
        <w:rPr>
          <w:rFonts w:ascii="Segoe UI" w:eastAsia="Times New Roman" w:hAnsi="Segoe UI" w:cs="Segoe UI"/>
          <w:sz w:val="22"/>
          <w:szCs w:val="22"/>
          <w:lang w:val="en-GB"/>
        </w:rPr>
        <w:t>in excess of</w:t>
      </w:r>
      <w:proofErr w:type="gramEnd"/>
      <w:r w:rsidRPr="0024294A">
        <w:rPr>
          <w:rFonts w:ascii="Segoe UI" w:eastAsia="Times New Roman" w:hAnsi="Segoe UI" w:cs="Segoe UI"/>
          <w:sz w:val="22"/>
          <w:szCs w:val="22"/>
          <w:lang w:val="en-GB"/>
        </w:rPr>
        <w:t xml:space="preserve"> one hour, the employee will be entitled to further payment for the whole period of disturbance or call out at the appropriate overtime rate.</w:t>
      </w:r>
    </w:p>
    <w:p w14:paraId="0445172B" w14:textId="77777777" w:rsidR="00510B21" w:rsidRPr="0024294A" w:rsidRDefault="00510B21" w:rsidP="0024294A">
      <w:pPr>
        <w:rPr>
          <w:rFonts w:ascii="Segoe UI" w:eastAsia="Times New Roman" w:hAnsi="Segoe UI" w:cs="Segoe UI"/>
          <w:sz w:val="22"/>
          <w:szCs w:val="22"/>
          <w:lang w:val="en-GB"/>
        </w:rPr>
      </w:pPr>
    </w:p>
    <w:p w14:paraId="4F2D0033" w14:textId="14D4FA35" w:rsidR="00510B21" w:rsidRPr="0024294A" w:rsidRDefault="00510B21" w:rsidP="0024294A">
      <w:pPr>
        <w:widowControl w:val="0"/>
        <w:numPr>
          <w:ilvl w:val="0"/>
          <w:numId w:val="31"/>
        </w:numPr>
        <w:tabs>
          <w:tab w:val="left" w:pos="783"/>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RECALL TO</w:t>
      </w:r>
      <w:r w:rsidRPr="0024294A">
        <w:rPr>
          <w:rFonts w:ascii="Segoe UI" w:eastAsiaTheme="majorEastAsia" w:hAnsi="Segoe UI" w:cs="Segoe UI"/>
          <w:b/>
          <w:color w:val="404040" w:themeColor="text1" w:themeTint="BF"/>
          <w:spacing w:val="-1"/>
          <w:sz w:val="22"/>
          <w:szCs w:val="22"/>
          <w:u w:val="single"/>
        </w:rPr>
        <w:t xml:space="preserve"> </w:t>
      </w:r>
      <w:r w:rsidRPr="0024294A">
        <w:rPr>
          <w:rFonts w:ascii="Segoe UI" w:eastAsiaTheme="majorEastAsia" w:hAnsi="Segoe UI" w:cs="Segoe UI"/>
          <w:b/>
          <w:color w:val="404040" w:themeColor="text1" w:themeTint="BF"/>
          <w:sz w:val="22"/>
          <w:szCs w:val="22"/>
          <w:u w:val="single"/>
        </w:rPr>
        <w:t>WORK</w:t>
      </w:r>
    </w:p>
    <w:p w14:paraId="695162BD" w14:textId="77777777" w:rsidR="00F9043E" w:rsidRDefault="00F9043E" w:rsidP="0024294A">
      <w:pPr>
        <w:ind w:left="311"/>
        <w:rPr>
          <w:rFonts w:ascii="Segoe UI" w:eastAsia="Times New Roman" w:hAnsi="Segoe UI" w:cs="Segoe UI"/>
          <w:sz w:val="22"/>
          <w:szCs w:val="22"/>
          <w:lang w:val="en-GB"/>
        </w:rPr>
      </w:pPr>
    </w:p>
    <w:p w14:paraId="0C6D8783" w14:textId="23ED7FED" w:rsidR="00510B21" w:rsidRPr="0024294A" w:rsidRDefault="00510B21" w:rsidP="00F24F7B">
      <w:pPr>
        <w:ind w:left="360"/>
        <w:rPr>
          <w:rFonts w:ascii="Segoe UI" w:eastAsia="Times New Roman" w:hAnsi="Segoe UI" w:cs="Segoe UI"/>
          <w:sz w:val="22"/>
          <w:szCs w:val="22"/>
          <w:lang w:val="en-GB"/>
        </w:rPr>
      </w:pPr>
      <w:r w:rsidRPr="0024294A">
        <w:rPr>
          <w:rFonts w:ascii="Segoe UI" w:eastAsia="Times New Roman" w:hAnsi="Segoe UI" w:cs="Segoe UI"/>
          <w:sz w:val="22"/>
          <w:szCs w:val="22"/>
          <w:lang w:val="en-GB"/>
        </w:rPr>
        <w:t>An employee who has returned home at the end of the working day and who is recalled to work will be paid overtime as follows:</w:t>
      </w:r>
    </w:p>
    <w:p w14:paraId="60F45E0A" w14:textId="77777777" w:rsidR="00510B21" w:rsidRPr="0024294A" w:rsidRDefault="00510B21" w:rsidP="0024294A">
      <w:pPr>
        <w:rPr>
          <w:rFonts w:ascii="Segoe UI" w:eastAsia="Times New Roman" w:hAnsi="Segoe UI" w:cs="Segoe UI"/>
          <w:sz w:val="22"/>
          <w:szCs w:val="22"/>
          <w:lang w:val="en-GB"/>
        </w:rPr>
      </w:pPr>
    </w:p>
    <w:p w14:paraId="40E25C2D" w14:textId="1C8B6650" w:rsidR="00510B21" w:rsidRPr="0024294A" w:rsidRDefault="00510B21" w:rsidP="0024294A">
      <w:pPr>
        <w:widowControl w:val="0"/>
        <w:numPr>
          <w:ilvl w:val="0"/>
          <w:numId w:val="13"/>
        </w:numPr>
        <w:tabs>
          <w:tab w:val="left" w:pos="671"/>
          <w:tab w:val="left" w:pos="672"/>
        </w:tabs>
        <w:autoSpaceDE w:val="0"/>
        <w:autoSpaceDN w:val="0"/>
        <w:ind w:hanging="361"/>
        <w:rPr>
          <w:rFonts w:ascii="Segoe UI" w:eastAsia="Calibri" w:hAnsi="Segoe UI" w:cs="Segoe UI"/>
          <w:sz w:val="22"/>
          <w:szCs w:val="22"/>
          <w:lang w:val="en-GB"/>
        </w:rPr>
      </w:pPr>
      <w:r w:rsidRPr="0024294A">
        <w:rPr>
          <w:rFonts w:ascii="Segoe UI" w:eastAsia="Calibri" w:hAnsi="Segoe UI" w:cs="Segoe UI"/>
          <w:sz w:val="22"/>
          <w:szCs w:val="22"/>
          <w:lang w:val="en-GB"/>
        </w:rPr>
        <w:t>Return to work is less than two hours – a payment of two hours at time and a</w:t>
      </w:r>
      <w:r w:rsidRPr="0024294A">
        <w:rPr>
          <w:rFonts w:ascii="Segoe UI" w:eastAsia="Calibri" w:hAnsi="Segoe UI" w:cs="Segoe UI"/>
          <w:spacing w:val="-18"/>
          <w:sz w:val="22"/>
          <w:szCs w:val="22"/>
          <w:lang w:val="en-GB"/>
        </w:rPr>
        <w:t xml:space="preserve"> </w:t>
      </w:r>
      <w:r w:rsidRPr="0024294A">
        <w:rPr>
          <w:rFonts w:ascii="Segoe UI" w:eastAsia="Calibri" w:hAnsi="Segoe UI" w:cs="Segoe UI"/>
          <w:sz w:val="22"/>
          <w:szCs w:val="22"/>
          <w:lang w:val="en-GB"/>
        </w:rPr>
        <w:t>half</w:t>
      </w:r>
    </w:p>
    <w:p w14:paraId="46F6EE75" w14:textId="77777777" w:rsidR="00510B21" w:rsidRPr="0024294A" w:rsidRDefault="00510B21" w:rsidP="0024294A">
      <w:pPr>
        <w:widowControl w:val="0"/>
        <w:numPr>
          <w:ilvl w:val="0"/>
          <w:numId w:val="13"/>
        </w:numPr>
        <w:tabs>
          <w:tab w:val="left" w:pos="671"/>
          <w:tab w:val="left" w:pos="672"/>
        </w:tabs>
        <w:autoSpaceDE w:val="0"/>
        <w:autoSpaceDN w:val="0"/>
        <w:ind w:hanging="361"/>
        <w:rPr>
          <w:rFonts w:ascii="Segoe UI" w:eastAsia="Calibri" w:hAnsi="Segoe UI" w:cs="Segoe UI"/>
          <w:sz w:val="22"/>
          <w:szCs w:val="22"/>
          <w:lang w:val="en-GB"/>
        </w:rPr>
      </w:pPr>
      <w:r w:rsidRPr="0024294A">
        <w:rPr>
          <w:rFonts w:ascii="Segoe UI" w:eastAsia="Calibri" w:hAnsi="Segoe UI" w:cs="Segoe UI"/>
          <w:sz w:val="22"/>
          <w:szCs w:val="22"/>
          <w:lang w:val="en-GB"/>
        </w:rPr>
        <w:t xml:space="preserve">Return to work is more than two hours – time and a half paid for all hours </w:t>
      </w:r>
      <w:proofErr w:type="gramStart"/>
      <w:r w:rsidRPr="0024294A">
        <w:rPr>
          <w:rFonts w:ascii="Segoe UI" w:eastAsia="Calibri" w:hAnsi="Segoe UI" w:cs="Segoe UI"/>
          <w:sz w:val="22"/>
          <w:szCs w:val="22"/>
          <w:lang w:val="en-GB"/>
        </w:rPr>
        <w:t>actually</w:t>
      </w:r>
      <w:r w:rsidRPr="0024294A">
        <w:rPr>
          <w:rFonts w:ascii="Segoe UI" w:eastAsia="Calibri" w:hAnsi="Segoe UI" w:cs="Segoe UI"/>
          <w:spacing w:val="-22"/>
          <w:sz w:val="22"/>
          <w:szCs w:val="22"/>
          <w:lang w:val="en-GB"/>
        </w:rPr>
        <w:t xml:space="preserve"> </w:t>
      </w:r>
      <w:r w:rsidRPr="0024294A">
        <w:rPr>
          <w:rFonts w:ascii="Segoe UI" w:eastAsia="Calibri" w:hAnsi="Segoe UI" w:cs="Segoe UI"/>
          <w:sz w:val="22"/>
          <w:szCs w:val="22"/>
          <w:lang w:val="en-GB"/>
        </w:rPr>
        <w:t>worked</w:t>
      </w:r>
      <w:proofErr w:type="gramEnd"/>
    </w:p>
    <w:p w14:paraId="3D424EEB" w14:textId="09D64A6B" w:rsidR="00510B21" w:rsidRPr="0024294A" w:rsidRDefault="00510B21" w:rsidP="0024294A">
      <w:pPr>
        <w:widowControl w:val="0"/>
        <w:tabs>
          <w:tab w:val="left" w:pos="671"/>
          <w:tab w:val="left" w:pos="672"/>
        </w:tabs>
        <w:autoSpaceDE w:val="0"/>
        <w:autoSpaceDN w:val="0"/>
        <w:rPr>
          <w:rFonts w:ascii="Segoe UI" w:eastAsia="Calibri" w:hAnsi="Segoe UI" w:cs="Segoe UI"/>
          <w:sz w:val="22"/>
          <w:szCs w:val="22"/>
          <w:lang w:val="en-GB"/>
        </w:rPr>
      </w:pPr>
    </w:p>
    <w:p w14:paraId="0FEA5246" w14:textId="77777777" w:rsidR="00510B21" w:rsidRPr="0024294A" w:rsidRDefault="00510B21" w:rsidP="0024294A">
      <w:pPr>
        <w:widowControl w:val="0"/>
        <w:numPr>
          <w:ilvl w:val="0"/>
          <w:numId w:val="31"/>
        </w:numPr>
        <w:tabs>
          <w:tab w:val="left" w:pos="935"/>
          <w:tab w:val="left" w:pos="936"/>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SUBSISTENCE</w:t>
      </w:r>
      <w:r w:rsidRPr="0024294A">
        <w:rPr>
          <w:rFonts w:ascii="Segoe UI" w:eastAsiaTheme="majorEastAsia" w:hAnsi="Segoe UI" w:cs="Segoe UI"/>
          <w:b/>
          <w:color w:val="404040" w:themeColor="text1" w:themeTint="BF"/>
          <w:spacing w:val="2"/>
          <w:sz w:val="22"/>
          <w:szCs w:val="22"/>
          <w:u w:val="single"/>
        </w:rPr>
        <w:t xml:space="preserve"> </w:t>
      </w:r>
      <w:r w:rsidRPr="0024294A">
        <w:rPr>
          <w:rFonts w:ascii="Segoe UI" w:eastAsiaTheme="majorEastAsia" w:hAnsi="Segoe UI" w:cs="Segoe UI"/>
          <w:b/>
          <w:color w:val="404040" w:themeColor="text1" w:themeTint="BF"/>
          <w:sz w:val="22"/>
          <w:szCs w:val="22"/>
          <w:u w:val="single"/>
        </w:rPr>
        <w:t>ALLOWANCES</w:t>
      </w:r>
    </w:p>
    <w:p w14:paraId="2B62F5BD" w14:textId="77777777" w:rsidR="00510B21" w:rsidRPr="0024294A" w:rsidRDefault="00510B21" w:rsidP="0024294A">
      <w:pPr>
        <w:rPr>
          <w:rFonts w:ascii="Segoe UI" w:hAnsi="Segoe UI" w:cs="Segoe UI"/>
          <w:sz w:val="22"/>
          <w:szCs w:val="22"/>
        </w:rPr>
      </w:pPr>
    </w:p>
    <w:p w14:paraId="0E7A10E1" w14:textId="77777777" w:rsidR="00510B21" w:rsidRPr="0024294A" w:rsidRDefault="00510B21" w:rsidP="00F24F7B">
      <w:pPr>
        <w:ind w:left="360"/>
        <w:rPr>
          <w:rFonts w:ascii="Segoe UI" w:hAnsi="Segoe UI" w:cs="Segoe UI"/>
          <w:sz w:val="22"/>
          <w:szCs w:val="22"/>
        </w:rPr>
      </w:pPr>
      <w:r w:rsidRPr="0024294A">
        <w:rPr>
          <w:rFonts w:ascii="Segoe UI" w:hAnsi="Segoe UI" w:cs="Segoe UI"/>
          <w:sz w:val="22"/>
          <w:szCs w:val="22"/>
        </w:rPr>
        <w:t>Employees who are required to be away overnight for business, or have been asked to attend a training course or any other official duty which prevents them from having a meal at their normal place of work, are entitled to be reimbursed for additional expenditure incurred as follows:</w:t>
      </w:r>
    </w:p>
    <w:p w14:paraId="7BE64A92" w14:textId="77777777" w:rsidR="00510B21" w:rsidRPr="0024294A" w:rsidRDefault="00510B21" w:rsidP="0024294A">
      <w:pPr>
        <w:rPr>
          <w:rFonts w:ascii="Segoe UI" w:eastAsia="Times New Roman" w:hAnsi="Segoe UI" w:cs="Segoe UI"/>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10"/>
        <w:gridCol w:w="4473"/>
      </w:tblGrid>
      <w:tr w:rsidR="00510B21" w:rsidRPr="0024294A" w14:paraId="2663751D" w14:textId="77777777" w:rsidTr="00F24F7B">
        <w:trPr>
          <w:trHeight w:val="513"/>
          <w:jc w:val="center"/>
        </w:trPr>
        <w:tc>
          <w:tcPr>
            <w:tcW w:w="5110" w:type="dxa"/>
          </w:tcPr>
          <w:p w14:paraId="4CC7C424" w14:textId="77777777" w:rsidR="00510B21" w:rsidRPr="0024294A" w:rsidRDefault="00510B21" w:rsidP="0024294A">
            <w:pPr>
              <w:widowControl w:val="0"/>
              <w:autoSpaceDE w:val="0"/>
              <w:autoSpaceDN w:val="0"/>
              <w:ind w:left="1765" w:right="1760"/>
              <w:jc w:val="center"/>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Meal</w:t>
            </w:r>
          </w:p>
        </w:tc>
        <w:tc>
          <w:tcPr>
            <w:tcW w:w="4473" w:type="dxa"/>
          </w:tcPr>
          <w:p w14:paraId="26BC71B8" w14:textId="77777777" w:rsidR="00510B21" w:rsidRPr="0024294A" w:rsidRDefault="00510B21" w:rsidP="0024294A">
            <w:pPr>
              <w:widowControl w:val="0"/>
              <w:autoSpaceDE w:val="0"/>
              <w:autoSpaceDN w:val="0"/>
              <w:ind w:left="1497" w:right="1491"/>
              <w:jc w:val="center"/>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Allowance</w:t>
            </w:r>
          </w:p>
        </w:tc>
      </w:tr>
      <w:tr w:rsidR="00510B21" w:rsidRPr="0024294A" w14:paraId="033D37A7" w14:textId="77777777" w:rsidTr="00F24F7B">
        <w:trPr>
          <w:trHeight w:val="513"/>
          <w:jc w:val="center"/>
        </w:trPr>
        <w:tc>
          <w:tcPr>
            <w:tcW w:w="5110" w:type="dxa"/>
          </w:tcPr>
          <w:p w14:paraId="5090A822" w14:textId="77777777" w:rsidR="00510B21" w:rsidRPr="0024294A" w:rsidRDefault="00510B21" w:rsidP="0024294A">
            <w:pPr>
              <w:widowControl w:val="0"/>
              <w:autoSpaceDE w:val="0"/>
              <w:autoSpaceDN w:val="0"/>
              <w:ind w:left="1765" w:right="1759"/>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Breakfast</w:t>
            </w:r>
          </w:p>
        </w:tc>
        <w:tc>
          <w:tcPr>
            <w:tcW w:w="4473" w:type="dxa"/>
          </w:tcPr>
          <w:p w14:paraId="588F0EF2" w14:textId="77777777" w:rsidR="00510B21" w:rsidRPr="0024294A" w:rsidRDefault="00510B21" w:rsidP="0024294A">
            <w:pPr>
              <w:widowControl w:val="0"/>
              <w:autoSpaceDE w:val="0"/>
              <w:autoSpaceDN w:val="0"/>
              <w:ind w:left="1495" w:right="149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£4.48</w:t>
            </w:r>
          </w:p>
        </w:tc>
      </w:tr>
      <w:tr w:rsidR="00510B21" w:rsidRPr="0024294A" w14:paraId="166167EB" w14:textId="77777777" w:rsidTr="00F24F7B">
        <w:trPr>
          <w:trHeight w:val="513"/>
          <w:jc w:val="center"/>
        </w:trPr>
        <w:tc>
          <w:tcPr>
            <w:tcW w:w="5110" w:type="dxa"/>
          </w:tcPr>
          <w:p w14:paraId="5E8CBE0F" w14:textId="77777777" w:rsidR="00510B21" w:rsidRPr="0024294A" w:rsidRDefault="00510B21" w:rsidP="0024294A">
            <w:pPr>
              <w:widowControl w:val="0"/>
              <w:autoSpaceDE w:val="0"/>
              <w:autoSpaceDN w:val="0"/>
              <w:ind w:left="1761" w:right="176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Lunch</w:t>
            </w:r>
          </w:p>
        </w:tc>
        <w:tc>
          <w:tcPr>
            <w:tcW w:w="4473" w:type="dxa"/>
          </w:tcPr>
          <w:p w14:paraId="58642EBA" w14:textId="77777777" w:rsidR="00510B21" w:rsidRPr="0024294A" w:rsidRDefault="00510B21" w:rsidP="0024294A">
            <w:pPr>
              <w:widowControl w:val="0"/>
              <w:autoSpaceDE w:val="0"/>
              <w:autoSpaceDN w:val="0"/>
              <w:ind w:left="1495" w:right="149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£6.17</w:t>
            </w:r>
          </w:p>
        </w:tc>
      </w:tr>
      <w:tr w:rsidR="00510B21" w:rsidRPr="0024294A" w14:paraId="5ADA1C5F" w14:textId="77777777" w:rsidTr="00F24F7B">
        <w:trPr>
          <w:trHeight w:val="513"/>
          <w:jc w:val="center"/>
        </w:trPr>
        <w:tc>
          <w:tcPr>
            <w:tcW w:w="5110" w:type="dxa"/>
          </w:tcPr>
          <w:p w14:paraId="31DC6DC0" w14:textId="77777777" w:rsidR="00510B21" w:rsidRPr="0024294A" w:rsidRDefault="00510B21" w:rsidP="0024294A">
            <w:pPr>
              <w:widowControl w:val="0"/>
              <w:autoSpaceDE w:val="0"/>
              <w:autoSpaceDN w:val="0"/>
              <w:ind w:left="1765" w:right="176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Tea</w:t>
            </w:r>
          </w:p>
        </w:tc>
        <w:tc>
          <w:tcPr>
            <w:tcW w:w="4473" w:type="dxa"/>
          </w:tcPr>
          <w:p w14:paraId="706B2E3F" w14:textId="77777777" w:rsidR="00510B21" w:rsidRPr="0024294A" w:rsidRDefault="00510B21" w:rsidP="0024294A">
            <w:pPr>
              <w:widowControl w:val="0"/>
              <w:autoSpaceDE w:val="0"/>
              <w:autoSpaceDN w:val="0"/>
              <w:ind w:left="1495" w:right="149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£2.43</w:t>
            </w:r>
          </w:p>
        </w:tc>
      </w:tr>
      <w:tr w:rsidR="00510B21" w:rsidRPr="0024294A" w14:paraId="7F4E2A33" w14:textId="77777777" w:rsidTr="00F24F7B">
        <w:trPr>
          <w:trHeight w:val="527"/>
          <w:jc w:val="center"/>
        </w:trPr>
        <w:tc>
          <w:tcPr>
            <w:tcW w:w="5110" w:type="dxa"/>
          </w:tcPr>
          <w:p w14:paraId="7C7F6184" w14:textId="77777777" w:rsidR="00510B21" w:rsidRPr="0024294A" w:rsidRDefault="00510B21" w:rsidP="0024294A">
            <w:pPr>
              <w:widowControl w:val="0"/>
              <w:autoSpaceDE w:val="0"/>
              <w:autoSpaceDN w:val="0"/>
              <w:ind w:left="1765" w:right="176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Evening Meal</w:t>
            </w:r>
          </w:p>
        </w:tc>
        <w:tc>
          <w:tcPr>
            <w:tcW w:w="4473" w:type="dxa"/>
          </w:tcPr>
          <w:p w14:paraId="3DCD1291" w14:textId="77777777" w:rsidR="00510B21" w:rsidRPr="0024294A" w:rsidRDefault="00510B21" w:rsidP="0024294A">
            <w:pPr>
              <w:widowControl w:val="0"/>
              <w:autoSpaceDE w:val="0"/>
              <w:autoSpaceDN w:val="0"/>
              <w:ind w:left="1495" w:right="149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£7.64</w:t>
            </w:r>
          </w:p>
        </w:tc>
      </w:tr>
    </w:tbl>
    <w:p w14:paraId="74B5EB72" w14:textId="77777777" w:rsidR="00510B21" w:rsidRPr="0024294A" w:rsidRDefault="00510B21" w:rsidP="0024294A">
      <w:pPr>
        <w:rPr>
          <w:rFonts w:ascii="Segoe UI" w:eastAsia="Times New Roman" w:hAnsi="Segoe UI" w:cs="Segoe UI"/>
          <w:sz w:val="22"/>
          <w:szCs w:val="22"/>
          <w:lang w:val="en-GB"/>
        </w:rPr>
      </w:pPr>
    </w:p>
    <w:p w14:paraId="02167D9D" w14:textId="77777777" w:rsidR="00510B21" w:rsidRPr="0024294A" w:rsidRDefault="00510B21" w:rsidP="0024294A">
      <w:pPr>
        <w:widowControl w:val="0"/>
        <w:numPr>
          <w:ilvl w:val="0"/>
          <w:numId w:val="31"/>
        </w:numPr>
        <w:tabs>
          <w:tab w:val="left" w:pos="763"/>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OUT OF POCKET</w:t>
      </w:r>
      <w:r w:rsidRPr="0024294A">
        <w:rPr>
          <w:rFonts w:ascii="Segoe UI" w:eastAsiaTheme="majorEastAsia" w:hAnsi="Segoe UI" w:cs="Segoe UI"/>
          <w:b/>
          <w:color w:val="404040" w:themeColor="text1" w:themeTint="BF"/>
          <w:spacing w:val="-3"/>
          <w:sz w:val="22"/>
          <w:szCs w:val="22"/>
          <w:u w:val="single"/>
        </w:rPr>
        <w:t xml:space="preserve"> </w:t>
      </w:r>
      <w:r w:rsidRPr="0024294A">
        <w:rPr>
          <w:rFonts w:ascii="Segoe UI" w:eastAsiaTheme="majorEastAsia" w:hAnsi="Segoe UI" w:cs="Segoe UI"/>
          <w:b/>
          <w:color w:val="404040" w:themeColor="text1" w:themeTint="BF"/>
          <w:sz w:val="22"/>
          <w:szCs w:val="22"/>
          <w:u w:val="single"/>
        </w:rPr>
        <w:t>EXPENSES</w:t>
      </w:r>
    </w:p>
    <w:p w14:paraId="33DD93A1" w14:textId="77777777" w:rsidR="00510B21" w:rsidRPr="0024294A" w:rsidRDefault="00510B21" w:rsidP="0024294A">
      <w:pPr>
        <w:rPr>
          <w:rFonts w:ascii="Segoe UI" w:eastAsia="Times New Roman" w:hAnsi="Segoe UI" w:cs="Segoe UI"/>
          <w:b/>
          <w:sz w:val="22"/>
          <w:szCs w:val="22"/>
          <w:lang w:val="en-GB"/>
        </w:rPr>
      </w:pPr>
    </w:p>
    <w:p w14:paraId="567545AE" w14:textId="77777777" w:rsidR="00510B21" w:rsidRPr="0024294A" w:rsidRDefault="00510B21" w:rsidP="00F24F7B">
      <w:pPr>
        <w:ind w:left="360" w:right="272"/>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current out of pocket expenses allowances for employees on residential training courses are as</w:t>
      </w:r>
      <w:r w:rsidRPr="0024294A">
        <w:rPr>
          <w:rFonts w:ascii="Segoe UI" w:eastAsia="Times New Roman" w:hAnsi="Segoe UI" w:cs="Segoe UI"/>
          <w:spacing w:val="-3"/>
          <w:sz w:val="22"/>
          <w:szCs w:val="22"/>
          <w:lang w:val="en-GB"/>
        </w:rPr>
        <w:t xml:space="preserve"> </w:t>
      </w:r>
      <w:r w:rsidRPr="0024294A">
        <w:rPr>
          <w:rFonts w:ascii="Segoe UI" w:eastAsia="Times New Roman" w:hAnsi="Segoe UI" w:cs="Segoe UI"/>
          <w:sz w:val="22"/>
          <w:szCs w:val="22"/>
          <w:lang w:val="en-GB"/>
        </w:rPr>
        <w:t>follows:</w:t>
      </w:r>
    </w:p>
    <w:p w14:paraId="6BFF0BE9" w14:textId="77777777" w:rsidR="00510B21" w:rsidRPr="0024294A" w:rsidRDefault="00510B21" w:rsidP="0024294A">
      <w:pPr>
        <w:rPr>
          <w:rFonts w:ascii="Segoe UI" w:eastAsia="Times New Roman" w:hAnsi="Segoe UI" w:cs="Segoe UI"/>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80"/>
        <w:gridCol w:w="4801"/>
      </w:tblGrid>
      <w:tr w:rsidR="00510B21" w:rsidRPr="0024294A" w14:paraId="0B822F3D" w14:textId="77777777" w:rsidTr="00F24F7B">
        <w:trPr>
          <w:trHeight w:val="503"/>
          <w:jc w:val="center"/>
        </w:trPr>
        <w:tc>
          <w:tcPr>
            <w:tcW w:w="4580" w:type="dxa"/>
          </w:tcPr>
          <w:p w14:paraId="3278D278" w14:textId="77777777" w:rsidR="00510B21" w:rsidRPr="0024294A" w:rsidRDefault="00510B21" w:rsidP="0024294A">
            <w:pPr>
              <w:widowControl w:val="0"/>
              <w:autoSpaceDE w:val="0"/>
              <w:autoSpaceDN w:val="0"/>
              <w:ind w:left="1842" w:right="1836"/>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Daily</w:t>
            </w:r>
          </w:p>
        </w:tc>
        <w:tc>
          <w:tcPr>
            <w:tcW w:w="4801" w:type="dxa"/>
          </w:tcPr>
          <w:p w14:paraId="602F23ED" w14:textId="77777777" w:rsidR="00510B21" w:rsidRPr="0024294A" w:rsidRDefault="00510B21" w:rsidP="0024294A">
            <w:pPr>
              <w:widowControl w:val="0"/>
              <w:autoSpaceDE w:val="0"/>
              <w:autoSpaceDN w:val="0"/>
              <w:ind w:right="2071"/>
              <w:jc w:val="right"/>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£3.63</w:t>
            </w:r>
          </w:p>
        </w:tc>
      </w:tr>
      <w:tr w:rsidR="00510B21" w:rsidRPr="0024294A" w14:paraId="37851B76" w14:textId="77777777" w:rsidTr="00F24F7B">
        <w:trPr>
          <w:trHeight w:val="517"/>
          <w:jc w:val="center"/>
        </w:trPr>
        <w:tc>
          <w:tcPr>
            <w:tcW w:w="4580" w:type="dxa"/>
          </w:tcPr>
          <w:p w14:paraId="1C5AFF78" w14:textId="77777777" w:rsidR="00510B21" w:rsidRPr="0024294A" w:rsidRDefault="00510B21" w:rsidP="0024294A">
            <w:pPr>
              <w:widowControl w:val="0"/>
              <w:autoSpaceDE w:val="0"/>
              <w:autoSpaceDN w:val="0"/>
              <w:ind w:left="1842" w:right="184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Weekly</w:t>
            </w:r>
          </w:p>
        </w:tc>
        <w:tc>
          <w:tcPr>
            <w:tcW w:w="4801" w:type="dxa"/>
          </w:tcPr>
          <w:p w14:paraId="6A075CEF" w14:textId="77777777" w:rsidR="00510B21" w:rsidRPr="0024294A" w:rsidRDefault="00510B21" w:rsidP="0024294A">
            <w:pPr>
              <w:widowControl w:val="0"/>
              <w:autoSpaceDE w:val="0"/>
              <w:autoSpaceDN w:val="0"/>
              <w:ind w:right="2001"/>
              <w:jc w:val="right"/>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£14.55</w:t>
            </w:r>
          </w:p>
        </w:tc>
      </w:tr>
    </w:tbl>
    <w:p w14:paraId="087B4128" w14:textId="77777777" w:rsidR="00510B21" w:rsidRPr="0024294A" w:rsidRDefault="00510B21" w:rsidP="0024294A">
      <w:pPr>
        <w:rPr>
          <w:rFonts w:ascii="Segoe UI" w:eastAsia="Times New Roman" w:hAnsi="Segoe UI" w:cs="Segoe UI"/>
          <w:b/>
          <w:sz w:val="22"/>
          <w:szCs w:val="22"/>
          <w:lang w:val="en-GB"/>
        </w:rPr>
      </w:pPr>
    </w:p>
    <w:p w14:paraId="7B7F5359" w14:textId="77777777" w:rsidR="00510B21" w:rsidRPr="0024294A" w:rsidRDefault="00510B21" w:rsidP="0024294A">
      <w:pPr>
        <w:widowControl w:val="0"/>
        <w:numPr>
          <w:ilvl w:val="0"/>
          <w:numId w:val="31"/>
        </w:numPr>
        <w:tabs>
          <w:tab w:val="left" w:pos="780"/>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PAY ADJUSTMENTS / RECOVERY OF</w:t>
      </w:r>
      <w:r w:rsidRPr="0024294A">
        <w:rPr>
          <w:rFonts w:ascii="Segoe UI" w:eastAsiaTheme="majorEastAsia" w:hAnsi="Segoe UI" w:cs="Segoe UI"/>
          <w:b/>
          <w:color w:val="404040" w:themeColor="text1" w:themeTint="BF"/>
          <w:spacing w:val="2"/>
          <w:sz w:val="22"/>
          <w:szCs w:val="22"/>
          <w:u w:val="single"/>
        </w:rPr>
        <w:t xml:space="preserve"> </w:t>
      </w:r>
      <w:r w:rsidRPr="0024294A">
        <w:rPr>
          <w:rFonts w:ascii="Segoe UI" w:eastAsiaTheme="majorEastAsia" w:hAnsi="Segoe UI" w:cs="Segoe UI"/>
          <w:b/>
          <w:color w:val="404040" w:themeColor="text1" w:themeTint="BF"/>
          <w:sz w:val="22"/>
          <w:szCs w:val="22"/>
          <w:u w:val="single"/>
        </w:rPr>
        <w:t>OVERPAYMENTS</w:t>
      </w:r>
    </w:p>
    <w:p w14:paraId="5EAD89E5" w14:textId="77777777" w:rsidR="00510B21" w:rsidRPr="0024294A" w:rsidRDefault="00510B21" w:rsidP="0024294A">
      <w:pPr>
        <w:rPr>
          <w:rFonts w:ascii="Segoe UI" w:eastAsia="Times New Roman" w:hAnsi="Segoe UI" w:cs="Segoe UI"/>
          <w:b/>
          <w:sz w:val="22"/>
          <w:szCs w:val="22"/>
          <w:lang w:val="en-GB"/>
        </w:rPr>
      </w:pPr>
    </w:p>
    <w:p w14:paraId="42900D1A" w14:textId="77777777" w:rsidR="00510B21" w:rsidRPr="0024294A" w:rsidRDefault="00510B21" w:rsidP="00F24F7B">
      <w:pPr>
        <w:ind w:left="360" w:right="165"/>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Future salary changes will be reflected within your payslip. You have a responsibility to check that you are being paid </w:t>
      </w:r>
      <w:proofErr w:type="gramStart"/>
      <w:r w:rsidRPr="0024294A">
        <w:rPr>
          <w:rFonts w:ascii="Segoe UI" w:eastAsia="Times New Roman" w:hAnsi="Segoe UI" w:cs="Segoe UI"/>
          <w:sz w:val="22"/>
          <w:szCs w:val="22"/>
          <w:lang w:val="en-GB"/>
        </w:rPr>
        <w:t>correctly</w:t>
      </w:r>
      <w:proofErr w:type="gramEnd"/>
      <w:r w:rsidRPr="0024294A">
        <w:rPr>
          <w:rFonts w:ascii="Segoe UI" w:eastAsia="Times New Roman" w:hAnsi="Segoe UI" w:cs="Segoe UI"/>
          <w:sz w:val="22"/>
          <w:szCs w:val="22"/>
          <w:lang w:val="en-GB"/>
        </w:rPr>
        <w:t xml:space="preserve"> and you must notify your supervisor if you suspect any error in payment whether this is an underpayment or an overpayment.</w:t>
      </w:r>
    </w:p>
    <w:p w14:paraId="2B538267" w14:textId="77777777" w:rsidR="00510B21" w:rsidRPr="0024294A" w:rsidRDefault="00510B21" w:rsidP="0024294A">
      <w:pPr>
        <w:rPr>
          <w:rFonts w:ascii="Segoe UI" w:eastAsia="Times New Roman" w:hAnsi="Segoe UI" w:cs="Segoe UI"/>
          <w:sz w:val="22"/>
          <w:szCs w:val="22"/>
          <w:lang w:val="en-GB"/>
        </w:rPr>
      </w:pPr>
    </w:p>
    <w:p w14:paraId="3DBE68BC" w14:textId="77777777" w:rsidR="00510B21" w:rsidRPr="0024294A" w:rsidRDefault="00510B21" w:rsidP="00F24F7B">
      <w:pPr>
        <w:ind w:left="360" w:right="174"/>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Trust will be entitled to recover any sums </w:t>
      </w:r>
      <w:proofErr w:type="gramStart"/>
      <w:r w:rsidRPr="0024294A">
        <w:rPr>
          <w:rFonts w:ascii="Segoe UI" w:eastAsia="Times New Roman" w:hAnsi="Segoe UI" w:cs="Segoe UI"/>
          <w:sz w:val="22"/>
          <w:szCs w:val="22"/>
          <w:lang w:val="en-GB"/>
        </w:rPr>
        <w:t>as a result of</w:t>
      </w:r>
      <w:proofErr w:type="gramEnd"/>
      <w:r w:rsidRPr="0024294A">
        <w:rPr>
          <w:rFonts w:ascii="Segoe UI" w:eastAsia="Times New Roman" w:hAnsi="Segoe UI" w:cs="Segoe UI"/>
          <w:sz w:val="22"/>
          <w:szCs w:val="22"/>
          <w:lang w:val="en-GB"/>
        </w:rPr>
        <w:t xml:space="preserve"> an overpayment in salary, allowances or any other payments made in error.</w:t>
      </w:r>
    </w:p>
    <w:p w14:paraId="4CC4BA6E" w14:textId="77777777" w:rsidR="00510B21" w:rsidRPr="0024294A" w:rsidRDefault="00510B21" w:rsidP="0024294A">
      <w:pPr>
        <w:rPr>
          <w:rFonts w:ascii="Segoe UI" w:eastAsia="Times New Roman" w:hAnsi="Segoe UI" w:cs="Segoe UI"/>
          <w:sz w:val="22"/>
          <w:szCs w:val="22"/>
          <w:lang w:val="en-GB"/>
        </w:rPr>
      </w:pPr>
    </w:p>
    <w:p w14:paraId="3230E867" w14:textId="77777777" w:rsidR="00510B21" w:rsidRPr="0024294A" w:rsidRDefault="00510B21" w:rsidP="00F24F7B">
      <w:pPr>
        <w:ind w:left="360" w:right="16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Any overpayments or underpayments concerning your salary will be investigated. The appropriate adjustments will be made to your salary after providing you with the relevant details. In the case of overpayments, where the amount is less than 10% of your net pay this will be recovered in one instalment from your next pay. Where the amount is over 10% of your net pay, you will have the opportunity to pay by instalments of no less than 10% from each subsequent pay.</w:t>
      </w:r>
    </w:p>
    <w:p w14:paraId="40EF98F0" w14:textId="77777777" w:rsidR="008B6A50" w:rsidRPr="0024294A" w:rsidRDefault="008B6A50" w:rsidP="0024294A">
      <w:pPr>
        <w:rPr>
          <w:rFonts w:ascii="Segoe UI" w:eastAsia="Times New Roman" w:hAnsi="Segoe UI" w:cs="Segoe UI"/>
          <w:sz w:val="22"/>
          <w:szCs w:val="22"/>
          <w:lang w:val="en-GB"/>
        </w:rPr>
      </w:pPr>
    </w:p>
    <w:p w14:paraId="4A936C3A" w14:textId="4E657AFC" w:rsidR="00510B21" w:rsidRPr="0024294A" w:rsidRDefault="00510B21" w:rsidP="0024294A">
      <w:pPr>
        <w:widowControl w:val="0"/>
        <w:numPr>
          <w:ilvl w:val="0"/>
          <w:numId w:val="31"/>
        </w:numPr>
        <w:tabs>
          <w:tab w:val="left" w:pos="780"/>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PENSION</w:t>
      </w:r>
      <w:r w:rsidRPr="0024294A">
        <w:rPr>
          <w:rFonts w:ascii="Segoe UI" w:eastAsiaTheme="majorEastAsia" w:hAnsi="Segoe UI" w:cs="Segoe UI"/>
          <w:b/>
          <w:color w:val="404040" w:themeColor="text1" w:themeTint="BF"/>
          <w:spacing w:val="-3"/>
          <w:sz w:val="22"/>
          <w:szCs w:val="22"/>
          <w:u w:val="single"/>
        </w:rPr>
        <w:t xml:space="preserve"> </w:t>
      </w:r>
      <w:r w:rsidRPr="0024294A">
        <w:rPr>
          <w:rFonts w:ascii="Segoe UI" w:eastAsiaTheme="majorEastAsia" w:hAnsi="Segoe UI" w:cs="Segoe UI"/>
          <w:b/>
          <w:color w:val="404040" w:themeColor="text1" w:themeTint="BF"/>
          <w:sz w:val="22"/>
          <w:szCs w:val="22"/>
          <w:u w:val="single"/>
        </w:rPr>
        <w:t>SCHEME</w:t>
      </w:r>
    </w:p>
    <w:p w14:paraId="7D3B475F" w14:textId="77777777" w:rsidR="00F9043E" w:rsidRDefault="00F9043E" w:rsidP="0024294A">
      <w:pPr>
        <w:ind w:left="311" w:right="160"/>
        <w:jc w:val="both"/>
        <w:rPr>
          <w:rFonts w:ascii="Segoe UI" w:eastAsia="Times New Roman" w:hAnsi="Segoe UI" w:cs="Segoe UI"/>
          <w:sz w:val="22"/>
          <w:szCs w:val="22"/>
          <w:lang w:val="en-GB"/>
        </w:rPr>
      </w:pPr>
    </w:p>
    <w:p w14:paraId="1C65310B" w14:textId="662DFEB8" w:rsidR="00510B21" w:rsidRDefault="00510B21" w:rsidP="00F24F7B">
      <w:pPr>
        <w:ind w:left="360" w:right="16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Trust is a member of the Strathclyde Pension Fund which operates a Pension Scheme in accordance with the Local Government Pension Scheme (Scotland) Regulations 2014 and the Local Government Pension Scheme (Transitional Provisions &amp; Savings) (Scotland) Regulations 2014. On commencement of </w:t>
      </w:r>
      <w:proofErr w:type="gramStart"/>
      <w:r w:rsidRPr="0024294A">
        <w:rPr>
          <w:rFonts w:ascii="Segoe UI" w:eastAsia="Times New Roman" w:hAnsi="Segoe UI" w:cs="Segoe UI"/>
          <w:sz w:val="22"/>
          <w:szCs w:val="22"/>
          <w:lang w:val="en-GB"/>
        </w:rPr>
        <w:t>employment</w:t>
      </w:r>
      <w:proofErr w:type="gramEnd"/>
      <w:r w:rsidRPr="0024294A">
        <w:rPr>
          <w:rFonts w:ascii="Segoe UI" w:eastAsia="Times New Roman" w:hAnsi="Segoe UI" w:cs="Segoe UI"/>
          <w:sz w:val="22"/>
          <w:szCs w:val="22"/>
          <w:lang w:val="en-GB"/>
        </w:rPr>
        <w:t xml:space="preserve"> you will automatically become a member of the Local Government Pension Scheme (LPGS). However, it is not a condition of your employment that you become a member of the pension </w:t>
      </w:r>
      <w:proofErr w:type="gramStart"/>
      <w:r w:rsidRPr="0024294A">
        <w:rPr>
          <w:rFonts w:ascii="Segoe UI" w:eastAsia="Times New Roman" w:hAnsi="Segoe UI" w:cs="Segoe UI"/>
          <w:sz w:val="22"/>
          <w:szCs w:val="22"/>
          <w:lang w:val="en-GB"/>
        </w:rPr>
        <w:t>scheme</w:t>
      </w:r>
      <w:proofErr w:type="gramEnd"/>
      <w:r w:rsidRPr="0024294A">
        <w:rPr>
          <w:rFonts w:ascii="Segoe UI" w:eastAsia="Times New Roman" w:hAnsi="Segoe UI" w:cs="Segoe UI"/>
          <w:sz w:val="22"/>
          <w:szCs w:val="22"/>
          <w:lang w:val="en-GB"/>
        </w:rPr>
        <w:t xml:space="preserve"> and you may elect not to</w:t>
      </w:r>
      <w:r w:rsidRPr="0024294A">
        <w:rPr>
          <w:rFonts w:ascii="Segoe UI" w:eastAsia="Times New Roman" w:hAnsi="Segoe UI" w:cs="Segoe UI"/>
          <w:spacing w:val="-16"/>
          <w:sz w:val="22"/>
          <w:szCs w:val="22"/>
          <w:lang w:val="en-GB"/>
        </w:rPr>
        <w:t xml:space="preserve"> </w:t>
      </w:r>
      <w:r w:rsidRPr="0024294A">
        <w:rPr>
          <w:rFonts w:ascii="Segoe UI" w:eastAsia="Times New Roman" w:hAnsi="Segoe UI" w:cs="Segoe UI"/>
          <w:sz w:val="22"/>
          <w:szCs w:val="22"/>
          <w:lang w:val="en-GB"/>
        </w:rPr>
        <w:t>join.</w:t>
      </w:r>
    </w:p>
    <w:p w14:paraId="2F34F38D" w14:textId="77777777" w:rsidR="00F9043E" w:rsidRPr="0024294A" w:rsidRDefault="00F9043E" w:rsidP="00F9043E">
      <w:pPr>
        <w:ind w:left="311" w:right="160"/>
        <w:jc w:val="both"/>
        <w:rPr>
          <w:rFonts w:ascii="Segoe UI" w:eastAsia="Times New Roman" w:hAnsi="Segoe UI" w:cs="Segoe UI"/>
          <w:sz w:val="22"/>
          <w:szCs w:val="22"/>
          <w:lang w:val="en-GB"/>
        </w:rPr>
      </w:pPr>
    </w:p>
    <w:p w14:paraId="71173C80" w14:textId="77777777" w:rsidR="00510B21" w:rsidRPr="0024294A" w:rsidRDefault="00510B21" w:rsidP="00F24F7B">
      <w:pPr>
        <w:ind w:left="360" w:right="165"/>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If you change jobs but stay working in local government or for another employer who is part of the LGPS, you can ask to have your pension transferred to your new employer. Your pension will not be transferred automatically. If you are getting paid less in your new job, it might not be in your best interests to transfer your pension. Remember to consider taking financial advice.</w:t>
      </w:r>
    </w:p>
    <w:p w14:paraId="2378DB9C" w14:textId="77777777" w:rsidR="00510B21" w:rsidRPr="0024294A" w:rsidRDefault="00510B21" w:rsidP="0024294A">
      <w:pPr>
        <w:rPr>
          <w:rFonts w:ascii="Segoe UI" w:eastAsia="Times New Roman" w:hAnsi="Segoe UI" w:cs="Segoe UI"/>
          <w:sz w:val="22"/>
          <w:szCs w:val="22"/>
          <w:lang w:val="en-GB"/>
        </w:rPr>
      </w:pPr>
    </w:p>
    <w:p w14:paraId="6E8DB2BB" w14:textId="77777777" w:rsidR="00510B21" w:rsidRPr="0024294A" w:rsidRDefault="00510B21" w:rsidP="00F24F7B">
      <w:pPr>
        <w:ind w:left="360" w:right="17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Should you wish to transfer deferred benefits from another employer within the LGPS, you should do so within one year of re-joining the LGPS as after that there is no automatic right to do</w:t>
      </w:r>
      <w:r w:rsidRPr="0024294A">
        <w:rPr>
          <w:rFonts w:ascii="Segoe UI" w:eastAsia="Times New Roman" w:hAnsi="Segoe UI" w:cs="Segoe UI"/>
          <w:spacing w:val="-25"/>
          <w:sz w:val="22"/>
          <w:szCs w:val="22"/>
          <w:lang w:val="en-GB"/>
        </w:rPr>
        <w:t xml:space="preserve"> </w:t>
      </w:r>
      <w:r w:rsidRPr="0024294A">
        <w:rPr>
          <w:rFonts w:ascii="Segoe UI" w:eastAsia="Times New Roman" w:hAnsi="Segoe UI" w:cs="Segoe UI"/>
          <w:sz w:val="22"/>
          <w:szCs w:val="22"/>
          <w:lang w:val="en-GB"/>
        </w:rPr>
        <w:t>so.</w:t>
      </w:r>
    </w:p>
    <w:p w14:paraId="4D0E9F94" w14:textId="77777777" w:rsidR="00510B21" w:rsidRPr="0024294A" w:rsidRDefault="00510B21" w:rsidP="0024294A">
      <w:pPr>
        <w:rPr>
          <w:rFonts w:ascii="Segoe UI" w:eastAsia="Times New Roman" w:hAnsi="Segoe UI" w:cs="Segoe UI"/>
          <w:sz w:val="22"/>
          <w:szCs w:val="22"/>
          <w:lang w:val="en-GB"/>
        </w:rPr>
      </w:pPr>
    </w:p>
    <w:p w14:paraId="450CBD1E" w14:textId="734A9805" w:rsidR="00510B21" w:rsidRPr="0024294A" w:rsidRDefault="00510B21" w:rsidP="00F24F7B">
      <w:pPr>
        <w:ind w:left="36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Further information on the pension scheme is available from the </w:t>
      </w:r>
      <w:r w:rsidR="00F9043E">
        <w:rPr>
          <w:rFonts w:ascii="Segoe UI" w:eastAsia="Times New Roman" w:hAnsi="Segoe UI" w:cs="Segoe UI"/>
          <w:sz w:val="22"/>
          <w:szCs w:val="22"/>
          <w:lang w:val="en-GB"/>
        </w:rPr>
        <w:t>People</w:t>
      </w:r>
      <w:r w:rsidR="00F9043E" w:rsidRPr="0024294A">
        <w:rPr>
          <w:rFonts w:ascii="Segoe UI" w:eastAsia="Times New Roman" w:hAnsi="Segoe UI" w:cs="Segoe UI"/>
          <w:sz w:val="22"/>
          <w:szCs w:val="22"/>
          <w:lang w:val="en-GB"/>
        </w:rPr>
        <w:t xml:space="preserve"> Team within </w:t>
      </w:r>
      <w:r w:rsidR="00F9043E">
        <w:rPr>
          <w:rFonts w:ascii="Segoe UI" w:eastAsia="Times New Roman" w:hAnsi="Segoe UI" w:cs="Segoe UI"/>
          <w:sz w:val="22"/>
          <w:szCs w:val="22"/>
          <w:lang w:val="en-GB"/>
        </w:rPr>
        <w:t>Organisational Culture</w:t>
      </w:r>
      <w:r w:rsidRPr="0024294A">
        <w:rPr>
          <w:rFonts w:ascii="Segoe UI" w:eastAsia="Times New Roman" w:hAnsi="Segoe UI" w:cs="Segoe UI"/>
          <w:sz w:val="22"/>
          <w:szCs w:val="22"/>
          <w:lang w:val="en-GB"/>
        </w:rPr>
        <w:t>.</w:t>
      </w:r>
    </w:p>
    <w:p w14:paraId="14C00543" w14:textId="77777777" w:rsidR="00510B21" w:rsidRPr="0024294A" w:rsidRDefault="00510B21" w:rsidP="0024294A">
      <w:pPr>
        <w:rPr>
          <w:rFonts w:ascii="Segoe UI" w:eastAsia="Times New Roman" w:hAnsi="Segoe UI" w:cs="Segoe UI"/>
          <w:sz w:val="22"/>
          <w:szCs w:val="22"/>
          <w:u w:val="single"/>
          <w:lang w:val="en-GB"/>
        </w:rPr>
      </w:pPr>
    </w:p>
    <w:p w14:paraId="25969B41" w14:textId="77777777" w:rsidR="00510B21" w:rsidRPr="0024294A" w:rsidRDefault="00510B21" w:rsidP="0024294A">
      <w:pPr>
        <w:widowControl w:val="0"/>
        <w:numPr>
          <w:ilvl w:val="0"/>
          <w:numId w:val="31"/>
        </w:numPr>
        <w:tabs>
          <w:tab w:val="left" w:pos="785"/>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pacing w:val="-3"/>
          <w:sz w:val="22"/>
          <w:szCs w:val="22"/>
          <w:u w:val="single"/>
        </w:rPr>
        <w:t>ANNUAL</w:t>
      </w:r>
      <w:r w:rsidRPr="0024294A">
        <w:rPr>
          <w:rFonts w:ascii="Segoe UI" w:eastAsiaTheme="majorEastAsia" w:hAnsi="Segoe UI" w:cs="Segoe UI"/>
          <w:b/>
          <w:color w:val="404040" w:themeColor="text1" w:themeTint="BF"/>
          <w:spacing w:val="-1"/>
          <w:sz w:val="22"/>
          <w:szCs w:val="22"/>
          <w:u w:val="single"/>
        </w:rPr>
        <w:t xml:space="preserve"> </w:t>
      </w:r>
      <w:r w:rsidRPr="0024294A">
        <w:rPr>
          <w:rFonts w:ascii="Segoe UI" w:eastAsiaTheme="majorEastAsia" w:hAnsi="Segoe UI" w:cs="Segoe UI"/>
          <w:b/>
          <w:color w:val="404040" w:themeColor="text1" w:themeTint="BF"/>
          <w:sz w:val="22"/>
          <w:szCs w:val="22"/>
          <w:u w:val="single"/>
        </w:rPr>
        <w:t>LEAVE</w:t>
      </w:r>
    </w:p>
    <w:p w14:paraId="1DCEE422" w14:textId="77777777" w:rsidR="00510B21" w:rsidRPr="0024294A" w:rsidRDefault="00510B21" w:rsidP="0024294A">
      <w:pPr>
        <w:rPr>
          <w:rFonts w:ascii="Segoe UI" w:eastAsia="Times New Roman" w:hAnsi="Segoe UI" w:cs="Segoe UI"/>
          <w:b/>
          <w:sz w:val="22"/>
          <w:szCs w:val="22"/>
          <w:lang w:val="en-GB"/>
        </w:rPr>
      </w:pPr>
    </w:p>
    <w:p w14:paraId="2512A5D3" w14:textId="77777777" w:rsidR="00510B21" w:rsidRPr="0024294A" w:rsidRDefault="00510B21" w:rsidP="00F24F7B">
      <w:pPr>
        <w:ind w:left="360" w:right="16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annual leave year is 1 January to 31 December. All leave must be taken within the period 1 January of the year to which it relates and 31 January of the following year. Any leave not taken by 31 January will be forfeited. Annual leave entitlement is based on completed years of recognised continuous service at the commencement of the leave year as </w:t>
      </w:r>
      <w:proofErr w:type="gramStart"/>
      <w:r w:rsidRPr="0024294A">
        <w:rPr>
          <w:rFonts w:ascii="Segoe UI" w:eastAsia="Times New Roman" w:hAnsi="Segoe UI" w:cs="Segoe UI"/>
          <w:sz w:val="22"/>
          <w:szCs w:val="22"/>
          <w:lang w:val="en-GB"/>
        </w:rPr>
        <w:t>follows:-</w:t>
      </w:r>
      <w:proofErr w:type="gramEnd"/>
    </w:p>
    <w:p w14:paraId="57704F57" w14:textId="77777777" w:rsidR="00510B21" w:rsidRPr="0024294A" w:rsidRDefault="00510B21" w:rsidP="0024294A">
      <w:pPr>
        <w:ind w:left="311" w:right="160"/>
        <w:jc w:val="both"/>
        <w:rPr>
          <w:rFonts w:ascii="Segoe UI" w:eastAsia="Times New Roman" w:hAnsi="Segoe UI" w:cs="Segoe UI"/>
          <w:sz w:val="22"/>
          <w:szCs w:val="22"/>
          <w:lang w:val="en-GB"/>
        </w:rPr>
      </w:pPr>
    </w:p>
    <w:tbl>
      <w:tblPr>
        <w:tblStyle w:val="TableGrid7"/>
        <w:tblW w:w="0" w:type="auto"/>
        <w:jc w:val="center"/>
        <w:tblLook w:val="04A0" w:firstRow="1" w:lastRow="0" w:firstColumn="1" w:lastColumn="0" w:noHBand="0" w:noVBand="1"/>
      </w:tblPr>
      <w:tblGrid>
        <w:gridCol w:w="4781"/>
        <w:gridCol w:w="5022"/>
      </w:tblGrid>
      <w:tr w:rsidR="00510B21" w:rsidRPr="0024294A" w14:paraId="43B55CB4" w14:textId="77777777" w:rsidTr="00F24F7B">
        <w:trPr>
          <w:jc w:val="center"/>
        </w:trPr>
        <w:tc>
          <w:tcPr>
            <w:tcW w:w="4781" w:type="dxa"/>
          </w:tcPr>
          <w:p w14:paraId="0AA0A595" w14:textId="77777777" w:rsidR="00510B21" w:rsidRPr="0024294A" w:rsidRDefault="00510B21" w:rsidP="0024294A">
            <w:pPr>
              <w:ind w:right="160"/>
              <w:jc w:val="center"/>
              <w:rPr>
                <w:rFonts w:ascii="Segoe UI" w:eastAsia="Times New Roman" w:hAnsi="Segoe UI" w:cs="Segoe UI"/>
                <w:b/>
                <w:sz w:val="22"/>
                <w:szCs w:val="22"/>
              </w:rPr>
            </w:pPr>
            <w:r w:rsidRPr="0024294A">
              <w:rPr>
                <w:rFonts w:ascii="Segoe UI" w:eastAsia="Times New Roman" w:hAnsi="Segoe UI" w:cs="Segoe UI"/>
                <w:b/>
                <w:sz w:val="22"/>
                <w:szCs w:val="22"/>
              </w:rPr>
              <w:t>Service</w:t>
            </w:r>
          </w:p>
          <w:p w14:paraId="4FFD0AF6" w14:textId="77777777" w:rsidR="00510B21" w:rsidRPr="0024294A" w:rsidRDefault="00510B21" w:rsidP="0024294A">
            <w:pPr>
              <w:ind w:right="160"/>
              <w:jc w:val="center"/>
              <w:rPr>
                <w:rFonts w:ascii="Segoe UI" w:eastAsia="Times New Roman" w:hAnsi="Segoe UI" w:cs="Segoe UI"/>
                <w:sz w:val="22"/>
                <w:szCs w:val="22"/>
              </w:rPr>
            </w:pPr>
            <w:r w:rsidRPr="0024294A">
              <w:rPr>
                <w:rFonts w:ascii="Segoe UI" w:eastAsia="Times New Roman" w:hAnsi="Segoe UI" w:cs="Segoe UI"/>
                <w:sz w:val="22"/>
                <w:szCs w:val="22"/>
              </w:rPr>
              <w:t>1-4 years</w:t>
            </w:r>
          </w:p>
          <w:p w14:paraId="399A644C" w14:textId="77777777" w:rsidR="00510B21" w:rsidRPr="0024294A" w:rsidRDefault="00510B21" w:rsidP="0024294A">
            <w:pPr>
              <w:ind w:right="160"/>
              <w:jc w:val="center"/>
              <w:rPr>
                <w:rFonts w:ascii="Segoe UI" w:eastAsia="Times New Roman" w:hAnsi="Segoe UI" w:cs="Segoe UI"/>
                <w:sz w:val="22"/>
                <w:szCs w:val="22"/>
              </w:rPr>
            </w:pPr>
            <w:r w:rsidRPr="0024294A">
              <w:rPr>
                <w:rFonts w:ascii="Segoe UI" w:eastAsia="Times New Roman" w:hAnsi="Segoe UI" w:cs="Segoe UI"/>
                <w:sz w:val="22"/>
                <w:szCs w:val="22"/>
              </w:rPr>
              <w:t>5-9 years</w:t>
            </w:r>
          </w:p>
          <w:p w14:paraId="730684C8" w14:textId="77777777" w:rsidR="00510B21" w:rsidRPr="0024294A" w:rsidRDefault="00510B21" w:rsidP="0024294A">
            <w:pPr>
              <w:ind w:right="160"/>
              <w:jc w:val="center"/>
              <w:rPr>
                <w:rFonts w:ascii="Segoe UI" w:eastAsia="Times New Roman" w:hAnsi="Segoe UI" w:cs="Segoe UI"/>
                <w:sz w:val="22"/>
                <w:szCs w:val="22"/>
              </w:rPr>
            </w:pPr>
            <w:r w:rsidRPr="0024294A">
              <w:rPr>
                <w:rFonts w:ascii="Segoe UI" w:eastAsia="Times New Roman" w:hAnsi="Segoe UI" w:cs="Segoe UI"/>
                <w:sz w:val="22"/>
                <w:szCs w:val="22"/>
              </w:rPr>
              <w:t>10-14 years</w:t>
            </w:r>
          </w:p>
          <w:p w14:paraId="5C20F04E" w14:textId="77777777" w:rsidR="00510B21" w:rsidRPr="0024294A" w:rsidRDefault="00510B21" w:rsidP="0024294A">
            <w:pPr>
              <w:ind w:right="160"/>
              <w:jc w:val="center"/>
              <w:rPr>
                <w:rFonts w:ascii="Segoe UI" w:eastAsia="Times New Roman" w:hAnsi="Segoe UI" w:cs="Segoe UI"/>
                <w:sz w:val="22"/>
                <w:szCs w:val="22"/>
              </w:rPr>
            </w:pPr>
            <w:r w:rsidRPr="0024294A">
              <w:rPr>
                <w:rFonts w:ascii="Segoe UI" w:eastAsia="Times New Roman" w:hAnsi="Segoe UI" w:cs="Segoe UI"/>
                <w:sz w:val="22"/>
                <w:szCs w:val="22"/>
              </w:rPr>
              <w:lastRenderedPageBreak/>
              <w:t>15-19 years</w:t>
            </w:r>
          </w:p>
          <w:p w14:paraId="76AFBFB7" w14:textId="77777777" w:rsidR="00510B21" w:rsidRPr="0024294A" w:rsidRDefault="00510B21" w:rsidP="0024294A">
            <w:pPr>
              <w:ind w:right="160"/>
              <w:jc w:val="center"/>
              <w:rPr>
                <w:rFonts w:ascii="Segoe UI" w:eastAsia="Times New Roman" w:hAnsi="Segoe UI" w:cs="Segoe UI"/>
                <w:sz w:val="22"/>
                <w:szCs w:val="22"/>
              </w:rPr>
            </w:pPr>
            <w:r w:rsidRPr="0024294A">
              <w:rPr>
                <w:rFonts w:ascii="Segoe UI" w:eastAsia="Times New Roman" w:hAnsi="Segoe UI" w:cs="Segoe UI"/>
                <w:sz w:val="22"/>
                <w:szCs w:val="22"/>
              </w:rPr>
              <w:t>20 years and over</w:t>
            </w:r>
          </w:p>
        </w:tc>
        <w:tc>
          <w:tcPr>
            <w:tcW w:w="5022" w:type="dxa"/>
          </w:tcPr>
          <w:p w14:paraId="4F5AD873" w14:textId="77777777" w:rsidR="00510B21" w:rsidRPr="0024294A" w:rsidRDefault="00510B21" w:rsidP="0024294A">
            <w:pPr>
              <w:ind w:right="160"/>
              <w:jc w:val="center"/>
              <w:rPr>
                <w:rFonts w:ascii="Segoe UI" w:eastAsia="Times New Roman" w:hAnsi="Segoe UI" w:cs="Segoe UI"/>
                <w:b/>
                <w:sz w:val="22"/>
                <w:szCs w:val="22"/>
              </w:rPr>
            </w:pPr>
            <w:r w:rsidRPr="0024294A">
              <w:rPr>
                <w:rFonts w:ascii="Segoe UI" w:eastAsia="Times New Roman" w:hAnsi="Segoe UI" w:cs="Segoe UI"/>
                <w:b/>
                <w:sz w:val="22"/>
                <w:szCs w:val="22"/>
              </w:rPr>
              <w:lastRenderedPageBreak/>
              <w:t>Entitlement</w:t>
            </w:r>
          </w:p>
          <w:p w14:paraId="6B2E8F1D" w14:textId="77777777" w:rsidR="00510B21" w:rsidRPr="0024294A" w:rsidRDefault="00510B21" w:rsidP="0024294A">
            <w:pPr>
              <w:ind w:right="160"/>
              <w:jc w:val="center"/>
              <w:rPr>
                <w:rFonts w:ascii="Segoe UI" w:eastAsia="Times New Roman" w:hAnsi="Segoe UI" w:cs="Segoe UI"/>
                <w:sz w:val="22"/>
                <w:szCs w:val="22"/>
              </w:rPr>
            </w:pPr>
            <w:r w:rsidRPr="0024294A">
              <w:rPr>
                <w:rFonts w:ascii="Segoe UI" w:eastAsia="Times New Roman" w:hAnsi="Segoe UI" w:cs="Segoe UI"/>
                <w:sz w:val="22"/>
                <w:szCs w:val="22"/>
              </w:rPr>
              <w:t>21 days</w:t>
            </w:r>
          </w:p>
          <w:p w14:paraId="7435357B" w14:textId="77777777" w:rsidR="00510B21" w:rsidRPr="0024294A" w:rsidRDefault="00510B21" w:rsidP="0024294A">
            <w:pPr>
              <w:ind w:right="160"/>
              <w:jc w:val="center"/>
              <w:rPr>
                <w:rFonts w:ascii="Segoe UI" w:eastAsia="Times New Roman" w:hAnsi="Segoe UI" w:cs="Segoe UI"/>
                <w:sz w:val="22"/>
                <w:szCs w:val="22"/>
              </w:rPr>
            </w:pPr>
            <w:r w:rsidRPr="0024294A">
              <w:rPr>
                <w:rFonts w:ascii="Segoe UI" w:eastAsia="Times New Roman" w:hAnsi="Segoe UI" w:cs="Segoe UI"/>
                <w:sz w:val="22"/>
                <w:szCs w:val="22"/>
              </w:rPr>
              <w:t>26 days</w:t>
            </w:r>
          </w:p>
          <w:p w14:paraId="3851A9E4" w14:textId="77777777" w:rsidR="00510B21" w:rsidRPr="0024294A" w:rsidRDefault="00510B21" w:rsidP="0024294A">
            <w:pPr>
              <w:ind w:right="160"/>
              <w:jc w:val="center"/>
              <w:rPr>
                <w:rFonts w:ascii="Segoe UI" w:eastAsia="Times New Roman" w:hAnsi="Segoe UI" w:cs="Segoe UI"/>
                <w:sz w:val="22"/>
                <w:szCs w:val="22"/>
              </w:rPr>
            </w:pPr>
            <w:r w:rsidRPr="0024294A">
              <w:rPr>
                <w:rFonts w:ascii="Segoe UI" w:eastAsia="Times New Roman" w:hAnsi="Segoe UI" w:cs="Segoe UI"/>
                <w:sz w:val="22"/>
                <w:szCs w:val="22"/>
              </w:rPr>
              <w:t>29 days</w:t>
            </w:r>
          </w:p>
          <w:p w14:paraId="2FEF738F" w14:textId="77777777" w:rsidR="00510B21" w:rsidRPr="0024294A" w:rsidRDefault="00510B21" w:rsidP="0024294A">
            <w:pPr>
              <w:ind w:right="160"/>
              <w:jc w:val="center"/>
              <w:rPr>
                <w:rFonts w:ascii="Segoe UI" w:eastAsia="Times New Roman" w:hAnsi="Segoe UI" w:cs="Segoe UI"/>
                <w:sz w:val="22"/>
                <w:szCs w:val="22"/>
              </w:rPr>
            </w:pPr>
            <w:r w:rsidRPr="0024294A">
              <w:rPr>
                <w:rFonts w:ascii="Segoe UI" w:eastAsia="Times New Roman" w:hAnsi="Segoe UI" w:cs="Segoe UI"/>
                <w:sz w:val="22"/>
                <w:szCs w:val="22"/>
              </w:rPr>
              <w:lastRenderedPageBreak/>
              <w:t>30 days</w:t>
            </w:r>
          </w:p>
          <w:p w14:paraId="103105BA" w14:textId="77777777" w:rsidR="00510B21" w:rsidRPr="0024294A" w:rsidRDefault="00510B21" w:rsidP="0024294A">
            <w:pPr>
              <w:ind w:right="160"/>
              <w:jc w:val="center"/>
              <w:rPr>
                <w:rFonts w:ascii="Segoe UI" w:eastAsia="Times New Roman" w:hAnsi="Segoe UI" w:cs="Segoe UI"/>
                <w:sz w:val="22"/>
                <w:szCs w:val="22"/>
              </w:rPr>
            </w:pPr>
            <w:r w:rsidRPr="0024294A">
              <w:rPr>
                <w:rFonts w:ascii="Segoe UI" w:eastAsia="Times New Roman" w:hAnsi="Segoe UI" w:cs="Segoe UI"/>
                <w:sz w:val="22"/>
                <w:szCs w:val="22"/>
              </w:rPr>
              <w:t>31 days</w:t>
            </w:r>
          </w:p>
        </w:tc>
      </w:tr>
    </w:tbl>
    <w:p w14:paraId="7F7B044D" w14:textId="77777777" w:rsidR="00F9043E" w:rsidRDefault="00F9043E" w:rsidP="0024294A">
      <w:pPr>
        <w:ind w:left="312" w:right="1140"/>
        <w:rPr>
          <w:rFonts w:ascii="Segoe UI" w:eastAsia="Times New Roman" w:hAnsi="Segoe UI" w:cs="Segoe UI"/>
          <w:sz w:val="22"/>
          <w:szCs w:val="22"/>
          <w:lang w:val="en-GB"/>
        </w:rPr>
      </w:pPr>
    </w:p>
    <w:p w14:paraId="6CF21C30" w14:textId="7729A438" w:rsidR="008B6A50" w:rsidRPr="0024294A" w:rsidRDefault="00510B21" w:rsidP="00F24F7B">
      <w:pPr>
        <w:ind w:left="312" w:right="1140"/>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annual leave entitlement of employees joining or leaving the Trust will be proportionate to their completed months of service during the leave year as follows: </w:t>
      </w:r>
    </w:p>
    <w:p w14:paraId="141C6D04" w14:textId="77777777" w:rsidR="00510B21" w:rsidRPr="0024294A" w:rsidRDefault="00510B21" w:rsidP="0024294A">
      <w:pPr>
        <w:rPr>
          <w:rFonts w:ascii="Segoe UI" w:eastAsia="Times New Roman" w:hAnsi="Segoe UI" w:cs="Segoe UI"/>
          <w:sz w:val="22"/>
          <w:szCs w:val="22"/>
          <w:lang w:val="en-GB"/>
        </w:rPr>
      </w:pPr>
    </w:p>
    <w:tbl>
      <w:tblPr>
        <w:tblStyle w:val="TableGrid1"/>
        <w:tblW w:w="0" w:type="auto"/>
        <w:tblInd w:w="279" w:type="dxa"/>
        <w:tblLook w:val="04A0" w:firstRow="1" w:lastRow="0" w:firstColumn="1" w:lastColumn="0" w:noHBand="0" w:noVBand="1"/>
      </w:tblPr>
      <w:tblGrid>
        <w:gridCol w:w="1511"/>
        <w:gridCol w:w="1658"/>
        <w:gridCol w:w="1658"/>
        <w:gridCol w:w="1658"/>
        <w:gridCol w:w="1659"/>
        <w:gridCol w:w="1659"/>
      </w:tblGrid>
      <w:tr w:rsidR="00510B21" w:rsidRPr="0024294A" w14:paraId="57AF8629" w14:textId="77777777" w:rsidTr="00510B21">
        <w:tc>
          <w:tcPr>
            <w:tcW w:w="1554" w:type="dxa"/>
          </w:tcPr>
          <w:p w14:paraId="218EDBF7"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Completed Months</w:t>
            </w:r>
          </w:p>
        </w:tc>
        <w:tc>
          <w:tcPr>
            <w:tcW w:w="1833" w:type="dxa"/>
          </w:tcPr>
          <w:p w14:paraId="00995E56"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21 Days (1 - 4 yrs service)</w:t>
            </w:r>
          </w:p>
        </w:tc>
        <w:tc>
          <w:tcPr>
            <w:tcW w:w="1833" w:type="dxa"/>
          </w:tcPr>
          <w:p w14:paraId="16C4C749"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26 Days (5 - 9 yrs service)</w:t>
            </w:r>
          </w:p>
        </w:tc>
        <w:tc>
          <w:tcPr>
            <w:tcW w:w="1833" w:type="dxa"/>
          </w:tcPr>
          <w:p w14:paraId="161DFE49"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29 Days (10 - 14 yrs service)</w:t>
            </w:r>
          </w:p>
        </w:tc>
        <w:tc>
          <w:tcPr>
            <w:tcW w:w="1834" w:type="dxa"/>
          </w:tcPr>
          <w:p w14:paraId="17B0EF6E"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30 Days (15 - 19 yrs service)</w:t>
            </w:r>
          </w:p>
        </w:tc>
        <w:tc>
          <w:tcPr>
            <w:tcW w:w="1834" w:type="dxa"/>
          </w:tcPr>
          <w:p w14:paraId="79DE13EE"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31 Days (20 yrs and over service)</w:t>
            </w:r>
          </w:p>
        </w:tc>
      </w:tr>
      <w:tr w:rsidR="00510B21" w:rsidRPr="0024294A" w14:paraId="43EEC6BB" w14:textId="77777777" w:rsidTr="00510B21">
        <w:tc>
          <w:tcPr>
            <w:tcW w:w="1554" w:type="dxa"/>
          </w:tcPr>
          <w:p w14:paraId="03BABC5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w:t>
            </w:r>
          </w:p>
        </w:tc>
        <w:tc>
          <w:tcPr>
            <w:tcW w:w="1833" w:type="dxa"/>
          </w:tcPr>
          <w:p w14:paraId="2DD75F12"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w:t>
            </w:r>
          </w:p>
        </w:tc>
        <w:tc>
          <w:tcPr>
            <w:tcW w:w="1833" w:type="dxa"/>
          </w:tcPr>
          <w:p w14:paraId="3A6701BE"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w:t>
            </w:r>
          </w:p>
        </w:tc>
        <w:tc>
          <w:tcPr>
            <w:tcW w:w="1833" w:type="dxa"/>
          </w:tcPr>
          <w:p w14:paraId="1CBAA57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2.5</w:t>
            </w:r>
          </w:p>
        </w:tc>
        <w:tc>
          <w:tcPr>
            <w:tcW w:w="1834" w:type="dxa"/>
          </w:tcPr>
          <w:p w14:paraId="3F69F4EF"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2.5</w:t>
            </w:r>
          </w:p>
        </w:tc>
        <w:tc>
          <w:tcPr>
            <w:tcW w:w="1834" w:type="dxa"/>
          </w:tcPr>
          <w:p w14:paraId="5EE64B97"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2.5</w:t>
            </w:r>
          </w:p>
        </w:tc>
      </w:tr>
      <w:tr w:rsidR="00510B21" w:rsidRPr="0024294A" w14:paraId="777ADFA0" w14:textId="77777777" w:rsidTr="00510B21">
        <w:tc>
          <w:tcPr>
            <w:tcW w:w="1554" w:type="dxa"/>
          </w:tcPr>
          <w:p w14:paraId="3A4ADCD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w:t>
            </w:r>
          </w:p>
        </w:tc>
        <w:tc>
          <w:tcPr>
            <w:tcW w:w="1833" w:type="dxa"/>
          </w:tcPr>
          <w:p w14:paraId="6506BC9B"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3.5</w:t>
            </w:r>
          </w:p>
        </w:tc>
        <w:tc>
          <w:tcPr>
            <w:tcW w:w="1833" w:type="dxa"/>
          </w:tcPr>
          <w:p w14:paraId="4E7E6F5C"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4.5</w:t>
            </w:r>
          </w:p>
        </w:tc>
        <w:tc>
          <w:tcPr>
            <w:tcW w:w="1833" w:type="dxa"/>
          </w:tcPr>
          <w:p w14:paraId="6382E939"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5</w:t>
            </w:r>
          </w:p>
        </w:tc>
        <w:tc>
          <w:tcPr>
            <w:tcW w:w="1834" w:type="dxa"/>
          </w:tcPr>
          <w:p w14:paraId="303A1084"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5</w:t>
            </w:r>
          </w:p>
        </w:tc>
        <w:tc>
          <w:tcPr>
            <w:tcW w:w="1834" w:type="dxa"/>
          </w:tcPr>
          <w:p w14:paraId="3E986581"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5</w:t>
            </w:r>
          </w:p>
        </w:tc>
      </w:tr>
      <w:tr w:rsidR="00510B21" w:rsidRPr="0024294A" w14:paraId="2BAA130C" w14:textId="77777777" w:rsidTr="00510B21">
        <w:tc>
          <w:tcPr>
            <w:tcW w:w="1554" w:type="dxa"/>
          </w:tcPr>
          <w:p w14:paraId="3FE1EE31"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3</w:t>
            </w:r>
          </w:p>
        </w:tc>
        <w:tc>
          <w:tcPr>
            <w:tcW w:w="1833" w:type="dxa"/>
          </w:tcPr>
          <w:p w14:paraId="597BAB6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5.5</w:t>
            </w:r>
          </w:p>
        </w:tc>
        <w:tc>
          <w:tcPr>
            <w:tcW w:w="1833" w:type="dxa"/>
          </w:tcPr>
          <w:p w14:paraId="786AC9C8"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6.5</w:t>
            </w:r>
          </w:p>
        </w:tc>
        <w:tc>
          <w:tcPr>
            <w:tcW w:w="1833" w:type="dxa"/>
          </w:tcPr>
          <w:p w14:paraId="33CBEF2C"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7.5</w:t>
            </w:r>
          </w:p>
        </w:tc>
        <w:tc>
          <w:tcPr>
            <w:tcW w:w="1834" w:type="dxa"/>
          </w:tcPr>
          <w:p w14:paraId="31A34C0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7.5</w:t>
            </w:r>
          </w:p>
        </w:tc>
        <w:tc>
          <w:tcPr>
            <w:tcW w:w="1834" w:type="dxa"/>
          </w:tcPr>
          <w:p w14:paraId="60A817E8"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8</w:t>
            </w:r>
          </w:p>
        </w:tc>
      </w:tr>
      <w:tr w:rsidR="00510B21" w:rsidRPr="0024294A" w14:paraId="5C71E557" w14:textId="77777777" w:rsidTr="00510B21">
        <w:tc>
          <w:tcPr>
            <w:tcW w:w="1554" w:type="dxa"/>
          </w:tcPr>
          <w:p w14:paraId="36A97F30"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4</w:t>
            </w:r>
          </w:p>
        </w:tc>
        <w:tc>
          <w:tcPr>
            <w:tcW w:w="1833" w:type="dxa"/>
          </w:tcPr>
          <w:p w14:paraId="1F81276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7</w:t>
            </w:r>
          </w:p>
        </w:tc>
        <w:tc>
          <w:tcPr>
            <w:tcW w:w="1833" w:type="dxa"/>
          </w:tcPr>
          <w:p w14:paraId="38D0B75D"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8.5</w:t>
            </w:r>
          </w:p>
        </w:tc>
        <w:tc>
          <w:tcPr>
            <w:tcW w:w="1833" w:type="dxa"/>
          </w:tcPr>
          <w:p w14:paraId="3A173FAE"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9.5</w:t>
            </w:r>
          </w:p>
        </w:tc>
        <w:tc>
          <w:tcPr>
            <w:tcW w:w="1834" w:type="dxa"/>
          </w:tcPr>
          <w:p w14:paraId="28F2C856"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10</w:t>
            </w:r>
          </w:p>
        </w:tc>
        <w:tc>
          <w:tcPr>
            <w:tcW w:w="1834" w:type="dxa"/>
          </w:tcPr>
          <w:p w14:paraId="04FC41B8"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10.5</w:t>
            </w:r>
          </w:p>
        </w:tc>
      </w:tr>
      <w:tr w:rsidR="00510B21" w:rsidRPr="0024294A" w14:paraId="4A155E0E" w14:textId="77777777" w:rsidTr="00510B21">
        <w:tc>
          <w:tcPr>
            <w:tcW w:w="1554" w:type="dxa"/>
          </w:tcPr>
          <w:p w14:paraId="18782EF9"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5</w:t>
            </w:r>
          </w:p>
        </w:tc>
        <w:tc>
          <w:tcPr>
            <w:tcW w:w="1833" w:type="dxa"/>
          </w:tcPr>
          <w:p w14:paraId="55AEBD4E"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9</w:t>
            </w:r>
          </w:p>
        </w:tc>
        <w:tc>
          <w:tcPr>
            <w:tcW w:w="1833" w:type="dxa"/>
          </w:tcPr>
          <w:p w14:paraId="2BA131AE"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11</w:t>
            </w:r>
          </w:p>
        </w:tc>
        <w:tc>
          <w:tcPr>
            <w:tcW w:w="1833" w:type="dxa"/>
          </w:tcPr>
          <w:p w14:paraId="61FB999B"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12</w:t>
            </w:r>
          </w:p>
        </w:tc>
        <w:tc>
          <w:tcPr>
            <w:tcW w:w="1834" w:type="dxa"/>
          </w:tcPr>
          <w:p w14:paraId="0C40AE6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12.5</w:t>
            </w:r>
          </w:p>
        </w:tc>
        <w:tc>
          <w:tcPr>
            <w:tcW w:w="1834" w:type="dxa"/>
          </w:tcPr>
          <w:p w14:paraId="286F1F6D"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13</w:t>
            </w:r>
          </w:p>
        </w:tc>
      </w:tr>
      <w:tr w:rsidR="00510B21" w:rsidRPr="0024294A" w14:paraId="735B6595" w14:textId="77777777" w:rsidTr="00510B21">
        <w:tc>
          <w:tcPr>
            <w:tcW w:w="1554" w:type="dxa"/>
          </w:tcPr>
          <w:p w14:paraId="30C6278A"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6</w:t>
            </w:r>
          </w:p>
        </w:tc>
        <w:tc>
          <w:tcPr>
            <w:tcW w:w="1833" w:type="dxa"/>
          </w:tcPr>
          <w:p w14:paraId="3CE7948D"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10.5</w:t>
            </w:r>
          </w:p>
        </w:tc>
        <w:tc>
          <w:tcPr>
            <w:tcW w:w="1833" w:type="dxa"/>
          </w:tcPr>
          <w:p w14:paraId="1B3AC0A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13</w:t>
            </w:r>
          </w:p>
        </w:tc>
        <w:tc>
          <w:tcPr>
            <w:tcW w:w="1833" w:type="dxa"/>
          </w:tcPr>
          <w:p w14:paraId="37FCF7C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14.5</w:t>
            </w:r>
          </w:p>
        </w:tc>
        <w:tc>
          <w:tcPr>
            <w:tcW w:w="1834" w:type="dxa"/>
          </w:tcPr>
          <w:p w14:paraId="7EBA102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15</w:t>
            </w:r>
          </w:p>
        </w:tc>
        <w:tc>
          <w:tcPr>
            <w:tcW w:w="1834" w:type="dxa"/>
          </w:tcPr>
          <w:p w14:paraId="430A0B2C"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15.5</w:t>
            </w:r>
          </w:p>
        </w:tc>
      </w:tr>
      <w:tr w:rsidR="00510B21" w:rsidRPr="0024294A" w14:paraId="2FD8BA25" w14:textId="77777777" w:rsidTr="00510B21">
        <w:tc>
          <w:tcPr>
            <w:tcW w:w="1554" w:type="dxa"/>
          </w:tcPr>
          <w:p w14:paraId="1454F3BA"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7</w:t>
            </w:r>
          </w:p>
        </w:tc>
        <w:tc>
          <w:tcPr>
            <w:tcW w:w="1833" w:type="dxa"/>
          </w:tcPr>
          <w:p w14:paraId="1A16DDF2"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12.5</w:t>
            </w:r>
          </w:p>
        </w:tc>
        <w:tc>
          <w:tcPr>
            <w:tcW w:w="1833" w:type="dxa"/>
          </w:tcPr>
          <w:p w14:paraId="7A4D494E"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15</w:t>
            </w:r>
          </w:p>
        </w:tc>
        <w:tc>
          <w:tcPr>
            <w:tcW w:w="1833" w:type="dxa"/>
          </w:tcPr>
          <w:p w14:paraId="02021E9D"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17</w:t>
            </w:r>
          </w:p>
        </w:tc>
        <w:tc>
          <w:tcPr>
            <w:tcW w:w="1834" w:type="dxa"/>
          </w:tcPr>
          <w:p w14:paraId="265D287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17.5</w:t>
            </w:r>
          </w:p>
        </w:tc>
        <w:tc>
          <w:tcPr>
            <w:tcW w:w="1834" w:type="dxa"/>
          </w:tcPr>
          <w:p w14:paraId="5EE5C58E"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18</w:t>
            </w:r>
          </w:p>
        </w:tc>
      </w:tr>
      <w:tr w:rsidR="00510B21" w:rsidRPr="0024294A" w14:paraId="23CEF495" w14:textId="77777777" w:rsidTr="00510B21">
        <w:tc>
          <w:tcPr>
            <w:tcW w:w="1554" w:type="dxa"/>
          </w:tcPr>
          <w:p w14:paraId="2869E3F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8</w:t>
            </w:r>
          </w:p>
        </w:tc>
        <w:tc>
          <w:tcPr>
            <w:tcW w:w="1833" w:type="dxa"/>
          </w:tcPr>
          <w:p w14:paraId="015AB83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14</w:t>
            </w:r>
          </w:p>
        </w:tc>
        <w:tc>
          <w:tcPr>
            <w:tcW w:w="1833" w:type="dxa"/>
          </w:tcPr>
          <w:p w14:paraId="1059249E"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17.5</w:t>
            </w:r>
          </w:p>
        </w:tc>
        <w:tc>
          <w:tcPr>
            <w:tcW w:w="1833" w:type="dxa"/>
          </w:tcPr>
          <w:p w14:paraId="46DE7BB2"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19.5</w:t>
            </w:r>
          </w:p>
        </w:tc>
        <w:tc>
          <w:tcPr>
            <w:tcW w:w="1834" w:type="dxa"/>
          </w:tcPr>
          <w:p w14:paraId="603C26C7"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20</w:t>
            </w:r>
          </w:p>
        </w:tc>
        <w:tc>
          <w:tcPr>
            <w:tcW w:w="1834" w:type="dxa"/>
          </w:tcPr>
          <w:p w14:paraId="7EA890FB"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20.5</w:t>
            </w:r>
          </w:p>
        </w:tc>
      </w:tr>
      <w:tr w:rsidR="00510B21" w:rsidRPr="0024294A" w14:paraId="52A0CC4C" w14:textId="77777777" w:rsidTr="00510B21">
        <w:tc>
          <w:tcPr>
            <w:tcW w:w="1554" w:type="dxa"/>
          </w:tcPr>
          <w:p w14:paraId="5589B44C"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9</w:t>
            </w:r>
          </w:p>
        </w:tc>
        <w:tc>
          <w:tcPr>
            <w:tcW w:w="1833" w:type="dxa"/>
          </w:tcPr>
          <w:p w14:paraId="1ED69BFB"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16</w:t>
            </w:r>
          </w:p>
        </w:tc>
        <w:tc>
          <w:tcPr>
            <w:tcW w:w="1833" w:type="dxa"/>
          </w:tcPr>
          <w:p w14:paraId="2A2AB3E4"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19.5</w:t>
            </w:r>
          </w:p>
        </w:tc>
        <w:tc>
          <w:tcPr>
            <w:tcW w:w="1833" w:type="dxa"/>
          </w:tcPr>
          <w:p w14:paraId="43440526"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22</w:t>
            </w:r>
          </w:p>
        </w:tc>
        <w:tc>
          <w:tcPr>
            <w:tcW w:w="1834" w:type="dxa"/>
          </w:tcPr>
          <w:p w14:paraId="23865C0C"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22.5</w:t>
            </w:r>
          </w:p>
        </w:tc>
        <w:tc>
          <w:tcPr>
            <w:tcW w:w="1834" w:type="dxa"/>
          </w:tcPr>
          <w:p w14:paraId="7485F8A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23</w:t>
            </w:r>
          </w:p>
        </w:tc>
      </w:tr>
      <w:tr w:rsidR="00510B21" w:rsidRPr="0024294A" w14:paraId="3A55B960" w14:textId="77777777" w:rsidTr="00510B21">
        <w:tc>
          <w:tcPr>
            <w:tcW w:w="1554" w:type="dxa"/>
          </w:tcPr>
          <w:p w14:paraId="7DCA7146"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10</w:t>
            </w:r>
          </w:p>
        </w:tc>
        <w:tc>
          <w:tcPr>
            <w:tcW w:w="1833" w:type="dxa"/>
          </w:tcPr>
          <w:p w14:paraId="5A68795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17.5</w:t>
            </w:r>
          </w:p>
        </w:tc>
        <w:tc>
          <w:tcPr>
            <w:tcW w:w="1833" w:type="dxa"/>
          </w:tcPr>
          <w:p w14:paraId="7503386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21.5</w:t>
            </w:r>
          </w:p>
        </w:tc>
        <w:tc>
          <w:tcPr>
            <w:tcW w:w="1833" w:type="dxa"/>
          </w:tcPr>
          <w:p w14:paraId="17977354"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24</w:t>
            </w:r>
          </w:p>
        </w:tc>
        <w:tc>
          <w:tcPr>
            <w:tcW w:w="1834" w:type="dxa"/>
          </w:tcPr>
          <w:p w14:paraId="28302214"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25</w:t>
            </w:r>
          </w:p>
        </w:tc>
        <w:tc>
          <w:tcPr>
            <w:tcW w:w="1834" w:type="dxa"/>
          </w:tcPr>
          <w:p w14:paraId="5998147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26</w:t>
            </w:r>
          </w:p>
        </w:tc>
      </w:tr>
      <w:tr w:rsidR="00510B21" w:rsidRPr="0024294A" w14:paraId="4ED99897" w14:textId="77777777" w:rsidTr="00510B21">
        <w:tc>
          <w:tcPr>
            <w:tcW w:w="1554" w:type="dxa"/>
          </w:tcPr>
          <w:p w14:paraId="05B56ECC"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11</w:t>
            </w:r>
          </w:p>
        </w:tc>
        <w:tc>
          <w:tcPr>
            <w:tcW w:w="1833" w:type="dxa"/>
          </w:tcPr>
          <w:p w14:paraId="1C68303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19.5</w:t>
            </w:r>
          </w:p>
        </w:tc>
        <w:tc>
          <w:tcPr>
            <w:tcW w:w="1833" w:type="dxa"/>
          </w:tcPr>
          <w:p w14:paraId="640DCED2"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24</w:t>
            </w:r>
          </w:p>
        </w:tc>
        <w:tc>
          <w:tcPr>
            <w:tcW w:w="1833" w:type="dxa"/>
          </w:tcPr>
          <w:p w14:paraId="00C4344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26.5</w:t>
            </w:r>
          </w:p>
        </w:tc>
        <w:tc>
          <w:tcPr>
            <w:tcW w:w="1834" w:type="dxa"/>
          </w:tcPr>
          <w:p w14:paraId="0215F6B7"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27.5</w:t>
            </w:r>
          </w:p>
        </w:tc>
        <w:tc>
          <w:tcPr>
            <w:tcW w:w="1834" w:type="dxa"/>
          </w:tcPr>
          <w:p w14:paraId="1FA66E1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28.5</w:t>
            </w:r>
          </w:p>
        </w:tc>
      </w:tr>
    </w:tbl>
    <w:p w14:paraId="0CBFC791" w14:textId="77777777" w:rsidR="00510B21" w:rsidRPr="0024294A" w:rsidRDefault="00510B21" w:rsidP="0024294A">
      <w:pPr>
        <w:rPr>
          <w:rFonts w:ascii="Segoe UI" w:eastAsia="Times New Roman" w:hAnsi="Segoe UI" w:cs="Segoe UI"/>
          <w:sz w:val="22"/>
          <w:szCs w:val="22"/>
          <w:lang w:val="en-GB"/>
        </w:rPr>
      </w:pPr>
    </w:p>
    <w:p w14:paraId="3457B448" w14:textId="77777777" w:rsidR="00510B21" w:rsidRPr="0024294A" w:rsidRDefault="00510B21" w:rsidP="0024294A">
      <w:pPr>
        <w:ind w:left="311"/>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entitlement for annual leave as outlined above applies to five day working patterns.</w:t>
      </w:r>
    </w:p>
    <w:p w14:paraId="23AC073F" w14:textId="77777777" w:rsidR="00510B21" w:rsidRPr="0024294A" w:rsidRDefault="00510B21" w:rsidP="0024294A">
      <w:pPr>
        <w:rPr>
          <w:rFonts w:ascii="Segoe UI" w:eastAsia="Times New Roman" w:hAnsi="Segoe UI" w:cs="Segoe UI"/>
          <w:sz w:val="22"/>
          <w:szCs w:val="22"/>
          <w:lang w:val="en-GB"/>
        </w:rPr>
      </w:pPr>
    </w:p>
    <w:p w14:paraId="199ED49B" w14:textId="77777777" w:rsidR="00510B21" w:rsidRPr="0024294A" w:rsidRDefault="00510B21" w:rsidP="0024294A">
      <w:pPr>
        <w:ind w:left="311"/>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term a “complete month” means the period between a date in one month and the immediately preceding date in the following month (e.g. 15 February to 14 March inclusive).</w:t>
      </w:r>
    </w:p>
    <w:p w14:paraId="7D4EF42E" w14:textId="77777777" w:rsidR="00510B21" w:rsidRPr="0024294A" w:rsidRDefault="00510B21" w:rsidP="0024294A">
      <w:pPr>
        <w:rPr>
          <w:rFonts w:ascii="Segoe UI" w:eastAsia="Times New Roman" w:hAnsi="Segoe UI" w:cs="Segoe UI"/>
          <w:sz w:val="22"/>
          <w:szCs w:val="22"/>
          <w:lang w:val="en-GB"/>
        </w:rPr>
      </w:pPr>
    </w:p>
    <w:p w14:paraId="58FA798D" w14:textId="77777777" w:rsidR="00510B21" w:rsidRPr="0024294A" w:rsidRDefault="00510B21" w:rsidP="0024294A">
      <w:pPr>
        <w:ind w:left="311" w:right="846"/>
        <w:rPr>
          <w:rFonts w:ascii="Segoe UI" w:eastAsia="Times New Roman" w:hAnsi="Segoe UI" w:cs="Segoe UI"/>
          <w:sz w:val="22"/>
          <w:szCs w:val="22"/>
          <w:lang w:val="en-GB"/>
        </w:rPr>
      </w:pPr>
      <w:r w:rsidRPr="0024294A">
        <w:rPr>
          <w:rFonts w:ascii="Segoe UI" w:eastAsia="Times New Roman" w:hAnsi="Segoe UI" w:cs="Segoe UI"/>
          <w:sz w:val="22"/>
          <w:szCs w:val="22"/>
          <w:lang w:val="en-GB"/>
        </w:rPr>
        <w:t>Annual leave for other working patterns is calculated depending on the number of days/shifts worked per week or per fortnight as shown in the undernoted table:</w:t>
      </w:r>
    </w:p>
    <w:p w14:paraId="1C160558" w14:textId="77777777" w:rsidR="00510B21" w:rsidRPr="0024294A" w:rsidRDefault="00510B21" w:rsidP="0024294A">
      <w:pPr>
        <w:ind w:left="311" w:right="846"/>
        <w:rPr>
          <w:rFonts w:ascii="Segoe UI" w:eastAsia="Times New Roman" w:hAnsi="Segoe UI" w:cs="Segoe UI"/>
          <w:sz w:val="22"/>
          <w:szCs w:val="22"/>
          <w:lang w:val="en-GB"/>
        </w:rPr>
      </w:pPr>
    </w:p>
    <w:tbl>
      <w:tblPr>
        <w:tblStyle w:val="TableGrid1"/>
        <w:tblW w:w="0" w:type="auto"/>
        <w:tblInd w:w="279" w:type="dxa"/>
        <w:tblLook w:val="04A0" w:firstRow="1" w:lastRow="0" w:firstColumn="1" w:lastColumn="0" w:noHBand="0" w:noVBand="1"/>
      </w:tblPr>
      <w:tblGrid>
        <w:gridCol w:w="1480"/>
        <w:gridCol w:w="1665"/>
        <w:gridCol w:w="1664"/>
        <w:gridCol w:w="1664"/>
        <w:gridCol w:w="1665"/>
        <w:gridCol w:w="1665"/>
      </w:tblGrid>
      <w:tr w:rsidR="00510B21" w:rsidRPr="0024294A" w14:paraId="4A35A4E1" w14:textId="77777777" w:rsidTr="00510B21">
        <w:tc>
          <w:tcPr>
            <w:tcW w:w="1554" w:type="dxa"/>
          </w:tcPr>
          <w:p w14:paraId="13D7C2C2"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Days / Shifts Worked per Week / Fortnight</w:t>
            </w:r>
          </w:p>
        </w:tc>
        <w:tc>
          <w:tcPr>
            <w:tcW w:w="1833" w:type="dxa"/>
          </w:tcPr>
          <w:p w14:paraId="57575262"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21 Days (1 - 4 yrs service)</w:t>
            </w:r>
          </w:p>
        </w:tc>
        <w:tc>
          <w:tcPr>
            <w:tcW w:w="1833" w:type="dxa"/>
          </w:tcPr>
          <w:p w14:paraId="4C00657F"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26 Days (5 - 9 yrs service)</w:t>
            </w:r>
          </w:p>
        </w:tc>
        <w:tc>
          <w:tcPr>
            <w:tcW w:w="1833" w:type="dxa"/>
          </w:tcPr>
          <w:p w14:paraId="4642A88E"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29 Days (10 - 14 yrs service)</w:t>
            </w:r>
          </w:p>
        </w:tc>
        <w:tc>
          <w:tcPr>
            <w:tcW w:w="1834" w:type="dxa"/>
          </w:tcPr>
          <w:p w14:paraId="06492D40"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30 Days (15 - 19 yrs service)</w:t>
            </w:r>
          </w:p>
        </w:tc>
        <w:tc>
          <w:tcPr>
            <w:tcW w:w="1834" w:type="dxa"/>
          </w:tcPr>
          <w:p w14:paraId="4059A5AD" w14:textId="77777777" w:rsidR="00510B21" w:rsidRPr="0024294A" w:rsidRDefault="00510B21" w:rsidP="0024294A">
            <w:pPr>
              <w:jc w:val="center"/>
              <w:rPr>
                <w:rFonts w:ascii="Segoe UI" w:hAnsi="Segoe UI" w:cs="Segoe UI"/>
                <w:b/>
                <w:sz w:val="22"/>
                <w:szCs w:val="22"/>
              </w:rPr>
            </w:pPr>
            <w:r w:rsidRPr="0024294A">
              <w:rPr>
                <w:rFonts w:ascii="Segoe UI" w:hAnsi="Segoe UI" w:cs="Segoe UI"/>
                <w:b/>
                <w:sz w:val="22"/>
                <w:szCs w:val="22"/>
              </w:rPr>
              <w:t>31 Days (20 yrs and over service)</w:t>
            </w:r>
          </w:p>
        </w:tc>
      </w:tr>
      <w:tr w:rsidR="00510B21" w:rsidRPr="0024294A" w14:paraId="73A90324" w14:textId="77777777" w:rsidTr="00510B21">
        <w:tc>
          <w:tcPr>
            <w:tcW w:w="1554" w:type="dxa"/>
          </w:tcPr>
          <w:p w14:paraId="07032D1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5/5</w:t>
            </w:r>
          </w:p>
        </w:tc>
        <w:tc>
          <w:tcPr>
            <w:tcW w:w="1833" w:type="dxa"/>
          </w:tcPr>
          <w:p w14:paraId="1FE4E382"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21</w:t>
            </w:r>
          </w:p>
        </w:tc>
        <w:tc>
          <w:tcPr>
            <w:tcW w:w="1833" w:type="dxa"/>
          </w:tcPr>
          <w:p w14:paraId="2AF8AF2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26</w:t>
            </w:r>
          </w:p>
        </w:tc>
        <w:tc>
          <w:tcPr>
            <w:tcW w:w="1833" w:type="dxa"/>
          </w:tcPr>
          <w:p w14:paraId="2163EBC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29</w:t>
            </w:r>
          </w:p>
        </w:tc>
        <w:tc>
          <w:tcPr>
            <w:tcW w:w="1834" w:type="dxa"/>
          </w:tcPr>
          <w:p w14:paraId="1158A96E"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30</w:t>
            </w:r>
          </w:p>
        </w:tc>
        <w:tc>
          <w:tcPr>
            <w:tcW w:w="1834" w:type="dxa"/>
          </w:tcPr>
          <w:p w14:paraId="116891AB"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31</w:t>
            </w:r>
          </w:p>
        </w:tc>
      </w:tr>
      <w:tr w:rsidR="00510B21" w:rsidRPr="0024294A" w14:paraId="4A2A08D3" w14:textId="77777777" w:rsidTr="00510B21">
        <w:tc>
          <w:tcPr>
            <w:tcW w:w="1554" w:type="dxa"/>
          </w:tcPr>
          <w:p w14:paraId="35EA7ADC"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4/5</w:t>
            </w:r>
          </w:p>
        </w:tc>
        <w:tc>
          <w:tcPr>
            <w:tcW w:w="1833" w:type="dxa"/>
          </w:tcPr>
          <w:p w14:paraId="7F780A48"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17</w:t>
            </w:r>
          </w:p>
        </w:tc>
        <w:tc>
          <w:tcPr>
            <w:tcW w:w="1833" w:type="dxa"/>
          </w:tcPr>
          <w:p w14:paraId="3B2F6D7C"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21</w:t>
            </w:r>
          </w:p>
        </w:tc>
        <w:tc>
          <w:tcPr>
            <w:tcW w:w="1833" w:type="dxa"/>
          </w:tcPr>
          <w:p w14:paraId="2587F54E"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23</w:t>
            </w:r>
          </w:p>
        </w:tc>
        <w:tc>
          <w:tcPr>
            <w:tcW w:w="1834" w:type="dxa"/>
          </w:tcPr>
          <w:p w14:paraId="6BDA813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24</w:t>
            </w:r>
          </w:p>
        </w:tc>
        <w:tc>
          <w:tcPr>
            <w:tcW w:w="1834" w:type="dxa"/>
          </w:tcPr>
          <w:p w14:paraId="389BC038"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25</w:t>
            </w:r>
          </w:p>
        </w:tc>
      </w:tr>
      <w:tr w:rsidR="00510B21" w:rsidRPr="0024294A" w14:paraId="26047358" w14:textId="77777777" w:rsidTr="00510B21">
        <w:tc>
          <w:tcPr>
            <w:tcW w:w="1554" w:type="dxa"/>
          </w:tcPr>
          <w:p w14:paraId="49A15062"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3/5</w:t>
            </w:r>
          </w:p>
        </w:tc>
        <w:tc>
          <w:tcPr>
            <w:tcW w:w="1833" w:type="dxa"/>
          </w:tcPr>
          <w:p w14:paraId="4C958F40"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12.5</w:t>
            </w:r>
          </w:p>
        </w:tc>
        <w:tc>
          <w:tcPr>
            <w:tcW w:w="1833" w:type="dxa"/>
          </w:tcPr>
          <w:p w14:paraId="20A56750"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15.5</w:t>
            </w:r>
          </w:p>
        </w:tc>
        <w:tc>
          <w:tcPr>
            <w:tcW w:w="1833" w:type="dxa"/>
          </w:tcPr>
          <w:p w14:paraId="04793278"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17.5</w:t>
            </w:r>
          </w:p>
        </w:tc>
        <w:tc>
          <w:tcPr>
            <w:tcW w:w="1834" w:type="dxa"/>
          </w:tcPr>
          <w:p w14:paraId="3891E73B"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18</w:t>
            </w:r>
          </w:p>
        </w:tc>
        <w:tc>
          <w:tcPr>
            <w:tcW w:w="1834" w:type="dxa"/>
          </w:tcPr>
          <w:p w14:paraId="5060A0C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18.5</w:t>
            </w:r>
          </w:p>
        </w:tc>
      </w:tr>
      <w:tr w:rsidR="00510B21" w:rsidRPr="0024294A" w14:paraId="02C3F852" w14:textId="77777777" w:rsidTr="00510B21">
        <w:tc>
          <w:tcPr>
            <w:tcW w:w="1554" w:type="dxa"/>
          </w:tcPr>
          <w:p w14:paraId="13C9BF47"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2.5/5</w:t>
            </w:r>
          </w:p>
        </w:tc>
        <w:tc>
          <w:tcPr>
            <w:tcW w:w="1833" w:type="dxa"/>
          </w:tcPr>
          <w:p w14:paraId="3DBBC522"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10.5</w:t>
            </w:r>
          </w:p>
        </w:tc>
        <w:tc>
          <w:tcPr>
            <w:tcW w:w="1833" w:type="dxa"/>
          </w:tcPr>
          <w:p w14:paraId="678687FC"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13</w:t>
            </w:r>
          </w:p>
        </w:tc>
        <w:tc>
          <w:tcPr>
            <w:tcW w:w="1833" w:type="dxa"/>
          </w:tcPr>
          <w:p w14:paraId="2F1BB832"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14.5</w:t>
            </w:r>
          </w:p>
        </w:tc>
        <w:tc>
          <w:tcPr>
            <w:tcW w:w="1834" w:type="dxa"/>
          </w:tcPr>
          <w:p w14:paraId="55763459"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15</w:t>
            </w:r>
          </w:p>
        </w:tc>
        <w:tc>
          <w:tcPr>
            <w:tcW w:w="1834" w:type="dxa"/>
          </w:tcPr>
          <w:p w14:paraId="32C32089"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15.5</w:t>
            </w:r>
          </w:p>
        </w:tc>
      </w:tr>
      <w:tr w:rsidR="00510B21" w:rsidRPr="0024294A" w14:paraId="71CDF704" w14:textId="77777777" w:rsidTr="00510B21">
        <w:tc>
          <w:tcPr>
            <w:tcW w:w="1554" w:type="dxa"/>
          </w:tcPr>
          <w:p w14:paraId="331A1F62"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2/5</w:t>
            </w:r>
          </w:p>
        </w:tc>
        <w:tc>
          <w:tcPr>
            <w:tcW w:w="1833" w:type="dxa"/>
          </w:tcPr>
          <w:p w14:paraId="0C32B1EC"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8.5</w:t>
            </w:r>
          </w:p>
        </w:tc>
        <w:tc>
          <w:tcPr>
            <w:tcW w:w="1833" w:type="dxa"/>
          </w:tcPr>
          <w:p w14:paraId="0FE06183"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10.5</w:t>
            </w:r>
          </w:p>
        </w:tc>
        <w:tc>
          <w:tcPr>
            <w:tcW w:w="1833" w:type="dxa"/>
          </w:tcPr>
          <w:p w14:paraId="2E09899A"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11.5</w:t>
            </w:r>
          </w:p>
        </w:tc>
        <w:tc>
          <w:tcPr>
            <w:tcW w:w="1834" w:type="dxa"/>
          </w:tcPr>
          <w:p w14:paraId="3EF09676"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12</w:t>
            </w:r>
          </w:p>
        </w:tc>
        <w:tc>
          <w:tcPr>
            <w:tcW w:w="1834" w:type="dxa"/>
          </w:tcPr>
          <w:p w14:paraId="2EC90B94"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12.5</w:t>
            </w:r>
          </w:p>
        </w:tc>
      </w:tr>
      <w:tr w:rsidR="00510B21" w:rsidRPr="0024294A" w14:paraId="787092ED" w14:textId="77777777" w:rsidTr="00510B21">
        <w:tc>
          <w:tcPr>
            <w:tcW w:w="1554" w:type="dxa"/>
          </w:tcPr>
          <w:p w14:paraId="058A54E2"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1/5</w:t>
            </w:r>
          </w:p>
        </w:tc>
        <w:tc>
          <w:tcPr>
            <w:tcW w:w="1833" w:type="dxa"/>
          </w:tcPr>
          <w:p w14:paraId="26E72278"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4</w:t>
            </w:r>
          </w:p>
        </w:tc>
        <w:tc>
          <w:tcPr>
            <w:tcW w:w="1833" w:type="dxa"/>
          </w:tcPr>
          <w:p w14:paraId="0C220A32"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5</w:t>
            </w:r>
          </w:p>
        </w:tc>
        <w:tc>
          <w:tcPr>
            <w:tcW w:w="1833" w:type="dxa"/>
          </w:tcPr>
          <w:p w14:paraId="10EDE746"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6</w:t>
            </w:r>
          </w:p>
        </w:tc>
        <w:tc>
          <w:tcPr>
            <w:tcW w:w="1834" w:type="dxa"/>
          </w:tcPr>
          <w:p w14:paraId="11CE2A5F"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6</w:t>
            </w:r>
          </w:p>
        </w:tc>
        <w:tc>
          <w:tcPr>
            <w:tcW w:w="1834" w:type="dxa"/>
          </w:tcPr>
          <w:p w14:paraId="2D3C2BFF"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6</w:t>
            </w:r>
          </w:p>
        </w:tc>
      </w:tr>
      <w:tr w:rsidR="00510B21" w:rsidRPr="0024294A" w14:paraId="5A6CDF5C" w14:textId="77777777" w:rsidTr="00510B21">
        <w:tc>
          <w:tcPr>
            <w:tcW w:w="1554" w:type="dxa"/>
          </w:tcPr>
          <w:p w14:paraId="11C17E4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7/10</w:t>
            </w:r>
          </w:p>
        </w:tc>
        <w:tc>
          <w:tcPr>
            <w:tcW w:w="1833" w:type="dxa"/>
          </w:tcPr>
          <w:p w14:paraId="4715CD6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14.5</w:t>
            </w:r>
          </w:p>
        </w:tc>
        <w:tc>
          <w:tcPr>
            <w:tcW w:w="1833" w:type="dxa"/>
          </w:tcPr>
          <w:p w14:paraId="2A757B9A"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18</w:t>
            </w:r>
          </w:p>
        </w:tc>
        <w:tc>
          <w:tcPr>
            <w:tcW w:w="1833" w:type="dxa"/>
          </w:tcPr>
          <w:p w14:paraId="78138999"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20.5</w:t>
            </w:r>
          </w:p>
        </w:tc>
        <w:tc>
          <w:tcPr>
            <w:tcW w:w="1834" w:type="dxa"/>
          </w:tcPr>
          <w:p w14:paraId="2092BDCD"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21</w:t>
            </w:r>
          </w:p>
        </w:tc>
        <w:tc>
          <w:tcPr>
            <w:tcW w:w="1834" w:type="dxa"/>
          </w:tcPr>
          <w:p w14:paraId="388827D5" w14:textId="77777777" w:rsidR="00510B21" w:rsidRPr="0024294A" w:rsidRDefault="00510B21" w:rsidP="0024294A">
            <w:pPr>
              <w:jc w:val="center"/>
              <w:rPr>
                <w:rFonts w:ascii="Segoe UI" w:hAnsi="Segoe UI" w:cs="Segoe UI"/>
                <w:sz w:val="22"/>
                <w:szCs w:val="22"/>
              </w:rPr>
            </w:pPr>
            <w:r w:rsidRPr="0024294A">
              <w:rPr>
                <w:rFonts w:ascii="Segoe UI" w:hAnsi="Segoe UI" w:cs="Segoe UI"/>
                <w:sz w:val="22"/>
                <w:szCs w:val="22"/>
              </w:rPr>
              <w:t>21.5</w:t>
            </w:r>
          </w:p>
        </w:tc>
      </w:tr>
    </w:tbl>
    <w:p w14:paraId="1DC1A31E" w14:textId="77777777" w:rsidR="00510B21" w:rsidRPr="0024294A" w:rsidRDefault="00510B21" w:rsidP="0024294A">
      <w:pPr>
        <w:rPr>
          <w:rFonts w:ascii="Segoe UI" w:eastAsia="Times New Roman" w:hAnsi="Segoe UI" w:cs="Segoe UI"/>
          <w:sz w:val="22"/>
          <w:szCs w:val="22"/>
          <w:lang w:val="en-GB"/>
        </w:rPr>
      </w:pPr>
    </w:p>
    <w:p w14:paraId="289B6F72" w14:textId="77777777" w:rsidR="00510B21" w:rsidRPr="0024294A" w:rsidRDefault="00510B21" w:rsidP="0024294A">
      <w:pPr>
        <w:ind w:left="311" w:right="272"/>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Term time employees have fixed leave and aligned with school term dates. The leave entitlement is dependent on service and is reflected in the number of weeks that staff are paid for. Arising from the 2022 Pay Award an additional </w:t>
      </w:r>
      <w:proofErr w:type="gramStart"/>
      <w:r w:rsidRPr="0024294A">
        <w:rPr>
          <w:rFonts w:ascii="Segoe UI" w:eastAsia="Times New Roman" w:hAnsi="Segoe UI" w:cs="Segoe UI"/>
          <w:sz w:val="22"/>
          <w:szCs w:val="22"/>
          <w:lang w:val="en-GB"/>
        </w:rPr>
        <w:t>days</w:t>
      </w:r>
      <w:proofErr w:type="gramEnd"/>
      <w:r w:rsidRPr="0024294A">
        <w:rPr>
          <w:rFonts w:ascii="Segoe UI" w:eastAsia="Times New Roman" w:hAnsi="Segoe UI" w:cs="Segoe UI"/>
          <w:sz w:val="22"/>
          <w:szCs w:val="22"/>
          <w:lang w:val="en-GB"/>
        </w:rPr>
        <w:t xml:space="preserve"> annual leave has been granted. This does not form part of the term time calculation. This day can be taken as an additional leave day, separate to the </w:t>
      </w:r>
      <w:r w:rsidRPr="0024294A">
        <w:rPr>
          <w:rFonts w:ascii="Segoe UI" w:eastAsia="Times New Roman" w:hAnsi="Segoe UI" w:cs="Segoe UI"/>
          <w:sz w:val="22"/>
          <w:szCs w:val="22"/>
          <w:lang w:val="en-GB"/>
        </w:rPr>
        <w:lastRenderedPageBreak/>
        <w:t xml:space="preserve">normal term time holidays and must be used within the existing leave year. This day is pro rata for part time employees. Applications for this additional day should be made to the line manager.  </w:t>
      </w:r>
    </w:p>
    <w:p w14:paraId="6E0F2F12" w14:textId="77777777" w:rsidR="00510B21" w:rsidRPr="0024294A" w:rsidRDefault="00510B21" w:rsidP="0024294A">
      <w:pPr>
        <w:ind w:left="311" w:right="272"/>
        <w:rPr>
          <w:rFonts w:ascii="Segoe UI" w:eastAsia="Times New Roman" w:hAnsi="Segoe UI" w:cs="Segoe UI"/>
          <w:sz w:val="22"/>
          <w:szCs w:val="22"/>
          <w:highlight w:val="yellow"/>
          <w:lang w:val="en-GB"/>
        </w:rPr>
      </w:pPr>
    </w:p>
    <w:p w14:paraId="578DAA64" w14:textId="77777777" w:rsidR="00510B21" w:rsidRPr="0024294A" w:rsidRDefault="00510B21" w:rsidP="0024294A">
      <w:pPr>
        <w:ind w:left="311" w:right="272"/>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Where annual leave calculations are not an even number the calculation will be rounded up or down as follows:  </w:t>
      </w:r>
    </w:p>
    <w:p w14:paraId="70CEAB0C" w14:textId="77777777" w:rsidR="00510B21" w:rsidRPr="0024294A" w:rsidRDefault="00510B21" w:rsidP="0024294A">
      <w:pPr>
        <w:ind w:left="311" w:right="272"/>
        <w:rPr>
          <w:rFonts w:ascii="Segoe UI" w:eastAsia="Times New Roman" w:hAnsi="Segoe UI" w:cs="Segoe UI"/>
          <w:sz w:val="22"/>
          <w:szCs w:val="22"/>
          <w:lang w:val="en-GB"/>
        </w:rPr>
      </w:pPr>
    </w:p>
    <w:p w14:paraId="4384DAB4" w14:textId="77777777" w:rsidR="00510B21" w:rsidRPr="0024294A" w:rsidRDefault="00510B21" w:rsidP="0024294A">
      <w:pPr>
        <w:ind w:left="311" w:right="272"/>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0.1 – 0.24 round down to the nearest full day, 0.25 – 0.4 round up to 0.5 </w:t>
      </w:r>
    </w:p>
    <w:p w14:paraId="5AC7023B" w14:textId="77777777" w:rsidR="00510B21" w:rsidRPr="0024294A" w:rsidRDefault="00510B21" w:rsidP="0024294A">
      <w:pPr>
        <w:ind w:left="311" w:right="272"/>
        <w:rPr>
          <w:rFonts w:ascii="Segoe UI" w:eastAsia="Times New Roman" w:hAnsi="Segoe UI" w:cs="Segoe UI"/>
          <w:sz w:val="22"/>
          <w:szCs w:val="22"/>
          <w:lang w:val="en-GB"/>
        </w:rPr>
      </w:pPr>
    </w:p>
    <w:p w14:paraId="1FAD7F48" w14:textId="77777777" w:rsidR="00510B21" w:rsidRPr="0024294A" w:rsidRDefault="00510B21" w:rsidP="0024294A">
      <w:pPr>
        <w:ind w:left="311" w:right="272"/>
        <w:rPr>
          <w:rFonts w:ascii="Segoe UI" w:eastAsia="Times New Roman" w:hAnsi="Segoe UI" w:cs="Segoe UI"/>
          <w:sz w:val="22"/>
          <w:szCs w:val="22"/>
          <w:lang w:val="en-GB"/>
        </w:rPr>
      </w:pPr>
      <w:r w:rsidRPr="0024294A">
        <w:rPr>
          <w:rFonts w:ascii="Segoe UI" w:eastAsia="Times New Roman" w:hAnsi="Segoe UI" w:cs="Segoe UI"/>
          <w:sz w:val="22"/>
          <w:szCs w:val="22"/>
          <w:lang w:val="en-GB"/>
        </w:rPr>
        <w:t>0.6 – 0.74 round down to 0.5, 0.75 – 0.9 round up to 1</w:t>
      </w:r>
    </w:p>
    <w:p w14:paraId="5DF8AB92" w14:textId="77777777" w:rsidR="00510B21" w:rsidRPr="0024294A" w:rsidRDefault="00510B21" w:rsidP="0024294A">
      <w:pPr>
        <w:ind w:right="272"/>
        <w:rPr>
          <w:rFonts w:ascii="Segoe UI" w:eastAsia="Times New Roman" w:hAnsi="Segoe UI" w:cs="Segoe UI"/>
          <w:sz w:val="22"/>
          <w:szCs w:val="22"/>
          <w:lang w:val="en-GB"/>
        </w:rPr>
      </w:pPr>
    </w:p>
    <w:p w14:paraId="27DAE5A5" w14:textId="77777777" w:rsidR="00510B21" w:rsidRPr="0024294A" w:rsidRDefault="00510B21" w:rsidP="0024294A">
      <w:pPr>
        <w:ind w:left="311" w:right="272"/>
        <w:rPr>
          <w:rFonts w:ascii="Segoe UI" w:eastAsia="Times New Roman" w:hAnsi="Segoe UI" w:cs="Segoe UI"/>
          <w:sz w:val="22"/>
          <w:szCs w:val="22"/>
          <w:lang w:val="en-GB"/>
        </w:rPr>
      </w:pPr>
      <w:r w:rsidRPr="0024294A">
        <w:rPr>
          <w:rFonts w:ascii="Segoe UI" w:eastAsia="Times New Roman" w:hAnsi="Segoe UI" w:cs="Segoe UI"/>
          <w:sz w:val="22"/>
          <w:szCs w:val="22"/>
          <w:lang w:val="en-GB"/>
        </w:rPr>
        <w:t>An employee who leaves the service of the Trust for reasons other than dismissal or misconduct will be granted before leaving any proportion of annual leave due, as per the above table. In certain circumstances where leave cannot be granted, either at the request of the Trust or through unavoidable circumstances, the employee will be paid an allowance in lieu.</w:t>
      </w:r>
    </w:p>
    <w:p w14:paraId="5FD11968" w14:textId="77777777" w:rsidR="00F24F7B" w:rsidRDefault="00F24F7B" w:rsidP="0024294A">
      <w:pPr>
        <w:widowControl w:val="0"/>
        <w:tabs>
          <w:tab w:val="left" w:pos="780"/>
        </w:tabs>
        <w:autoSpaceDE w:val="0"/>
        <w:autoSpaceDN w:val="0"/>
        <w:outlineLvl w:val="0"/>
        <w:rPr>
          <w:rFonts w:ascii="Segoe UI" w:eastAsia="Times New Roman" w:hAnsi="Segoe UI" w:cs="Segoe UI"/>
          <w:sz w:val="22"/>
          <w:szCs w:val="22"/>
          <w:lang w:val="en-GB"/>
        </w:rPr>
      </w:pPr>
    </w:p>
    <w:p w14:paraId="4892AC5E" w14:textId="368678B2" w:rsidR="00510B21" w:rsidRPr="0024294A" w:rsidRDefault="00510B21" w:rsidP="0024294A">
      <w:pPr>
        <w:widowControl w:val="0"/>
        <w:tabs>
          <w:tab w:val="left" w:pos="780"/>
        </w:tabs>
        <w:autoSpaceDE w:val="0"/>
        <w:autoSpaceDN w:val="0"/>
        <w:outlineLvl w:val="0"/>
        <w:rPr>
          <w:rFonts w:ascii="Segoe UI" w:eastAsiaTheme="majorEastAsia" w:hAnsi="Segoe UI" w:cs="Segoe UI"/>
          <w:b/>
          <w:color w:val="404040" w:themeColor="text1" w:themeTint="BF"/>
          <w:sz w:val="22"/>
          <w:szCs w:val="22"/>
        </w:rPr>
      </w:pPr>
      <w:r w:rsidRPr="0024294A">
        <w:rPr>
          <w:rFonts w:ascii="Segoe UI" w:eastAsiaTheme="majorEastAsia" w:hAnsi="Segoe UI" w:cs="Segoe UI"/>
          <w:b/>
          <w:color w:val="404040" w:themeColor="text1" w:themeTint="BF"/>
          <w:sz w:val="22"/>
          <w:szCs w:val="22"/>
        </w:rPr>
        <w:t xml:space="preserve">23. </w:t>
      </w:r>
      <w:r w:rsidRPr="0024294A">
        <w:rPr>
          <w:rFonts w:ascii="Segoe UI" w:eastAsiaTheme="majorEastAsia" w:hAnsi="Segoe UI" w:cs="Segoe UI"/>
          <w:b/>
          <w:color w:val="404040" w:themeColor="text1" w:themeTint="BF"/>
          <w:sz w:val="22"/>
          <w:szCs w:val="22"/>
          <w:u w:val="single"/>
        </w:rPr>
        <w:t>PUBLIC</w:t>
      </w:r>
      <w:r w:rsidRPr="0024294A">
        <w:rPr>
          <w:rFonts w:ascii="Segoe UI" w:eastAsiaTheme="majorEastAsia" w:hAnsi="Segoe UI" w:cs="Segoe UI"/>
          <w:b/>
          <w:color w:val="404040" w:themeColor="text1" w:themeTint="BF"/>
          <w:spacing w:val="-2"/>
          <w:sz w:val="22"/>
          <w:szCs w:val="22"/>
          <w:u w:val="single"/>
        </w:rPr>
        <w:t xml:space="preserve"> </w:t>
      </w:r>
      <w:r w:rsidRPr="0024294A">
        <w:rPr>
          <w:rFonts w:ascii="Segoe UI" w:eastAsiaTheme="majorEastAsia" w:hAnsi="Segoe UI" w:cs="Segoe UI"/>
          <w:b/>
          <w:color w:val="404040" w:themeColor="text1" w:themeTint="BF"/>
          <w:sz w:val="22"/>
          <w:szCs w:val="22"/>
          <w:u w:val="single"/>
        </w:rPr>
        <w:t>HOLIDAYS</w:t>
      </w:r>
    </w:p>
    <w:p w14:paraId="3DEB74D4" w14:textId="77777777" w:rsidR="00510B21" w:rsidRPr="0024294A" w:rsidRDefault="00510B21" w:rsidP="0024294A">
      <w:pPr>
        <w:rPr>
          <w:rFonts w:ascii="Segoe UI" w:hAnsi="Segoe UI" w:cs="Segoe UI"/>
          <w:sz w:val="22"/>
          <w:szCs w:val="22"/>
        </w:rPr>
      </w:pPr>
    </w:p>
    <w:p w14:paraId="0CEDCB53" w14:textId="77777777" w:rsidR="00510B21" w:rsidRPr="0024294A" w:rsidRDefault="00510B21" w:rsidP="00F24F7B">
      <w:pPr>
        <w:ind w:left="311" w:right="1006"/>
        <w:rPr>
          <w:rFonts w:ascii="Segoe UI" w:eastAsia="Times New Roman" w:hAnsi="Segoe UI" w:cs="Segoe UI"/>
          <w:sz w:val="22"/>
          <w:szCs w:val="22"/>
          <w:lang w:val="en-GB"/>
        </w:rPr>
      </w:pPr>
      <w:r w:rsidRPr="0024294A">
        <w:rPr>
          <w:rFonts w:ascii="Segoe UI" w:eastAsia="Times New Roman" w:hAnsi="Segoe UI" w:cs="Segoe UI"/>
          <w:sz w:val="22"/>
          <w:szCs w:val="22"/>
          <w:lang w:val="en-GB"/>
        </w:rPr>
        <w:t>In addition to annual leave, employees will be granted a maximum of 12 public holidays per annum:</w:t>
      </w:r>
    </w:p>
    <w:p w14:paraId="199DEE9F" w14:textId="77777777" w:rsidR="00510B21" w:rsidRPr="0024294A" w:rsidRDefault="00510B21" w:rsidP="0024294A">
      <w:pPr>
        <w:rPr>
          <w:rFonts w:ascii="Segoe UI" w:eastAsia="Times New Roman" w:hAnsi="Segoe UI" w:cs="Segoe UI"/>
          <w:sz w:val="22"/>
          <w:szCs w:val="22"/>
          <w:lang w:val="en-GB"/>
        </w:rPr>
      </w:pPr>
      <w:r w:rsidRPr="0024294A">
        <w:rPr>
          <w:rFonts w:ascii="Segoe UI" w:eastAsia="Times New Roman" w:hAnsi="Segoe UI" w:cs="Segoe UI"/>
          <w:sz w:val="22"/>
          <w:szCs w:val="22"/>
          <w:lang w:val="en-GB"/>
        </w:rPr>
        <w:tab/>
      </w:r>
    </w:p>
    <w:tbl>
      <w:tblPr>
        <w:tblW w:w="0" w:type="auto"/>
        <w:jc w:val="center"/>
        <w:tblLayout w:type="fixed"/>
        <w:tblCellMar>
          <w:left w:w="0" w:type="dxa"/>
          <w:right w:w="0" w:type="dxa"/>
        </w:tblCellMar>
        <w:tblLook w:val="01E0" w:firstRow="1" w:lastRow="1" w:firstColumn="1" w:lastColumn="1" w:noHBand="0" w:noVBand="0"/>
      </w:tblPr>
      <w:tblGrid>
        <w:gridCol w:w="3435"/>
        <w:gridCol w:w="5447"/>
      </w:tblGrid>
      <w:tr w:rsidR="00510B21" w:rsidRPr="0024294A" w14:paraId="15B59131" w14:textId="77777777" w:rsidTr="00510B21">
        <w:trPr>
          <w:trHeight w:val="272"/>
          <w:jc w:val="center"/>
        </w:trPr>
        <w:tc>
          <w:tcPr>
            <w:tcW w:w="3435" w:type="dxa"/>
          </w:tcPr>
          <w:p w14:paraId="5AD7F777" w14:textId="77777777" w:rsidR="00510B21" w:rsidRPr="0024294A" w:rsidRDefault="00510B21" w:rsidP="0024294A">
            <w:pPr>
              <w:widowControl w:val="0"/>
              <w:autoSpaceDE w:val="0"/>
              <w:autoSpaceDN w:val="0"/>
              <w:ind w:left="200"/>
              <w:rPr>
                <w:rFonts w:ascii="Segoe UI" w:eastAsia="Arial" w:hAnsi="Segoe UI" w:cs="Segoe UI"/>
                <w:b/>
                <w:sz w:val="22"/>
                <w:szCs w:val="22"/>
                <w:lang w:val="en-GB"/>
              </w:rPr>
            </w:pPr>
            <w:r w:rsidRPr="0024294A">
              <w:rPr>
                <w:rFonts w:ascii="Segoe UI" w:eastAsia="Arial" w:hAnsi="Segoe UI" w:cs="Segoe UI"/>
                <w:b/>
                <w:sz w:val="22"/>
                <w:szCs w:val="22"/>
                <w:lang w:val="en-GB"/>
              </w:rPr>
              <w:t>Easter:</w:t>
            </w:r>
          </w:p>
        </w:tc>
        <w:tc>
          <w:tcPr>
            <w:tcW w:w="5447" w:type="dxa"/>
          </w:tcPr>
          <w:p w14:paraId="2A3D88CB" w14:textId="77777777" w:rsidR="00510B21" w:rsidRPr="0024294A" w:rsidRDefault="00510B21" w:rsidP="0024294A">
            <w:pPr>
              <w:widowControl w:val="0"/>
              <w:autoSpaceDE w:val="0"/>
              <w:autoSpaceDN w:val="0"/>
              <w:ind w:left="341"/>
              <w:rPr>
                <w:rFonts w:ascii="Segoe UI" w:eastAsia="Arial" w:hAnsi="Segoe UI" w:cs="Segoe UI"/>
                <w:sz w:val="22"/>
                <w:szCs w:val="22"/>
                <w:lang w:val="en-GB"/>
              </w:rPr>
            </w:pPr>
            <w:r w:rsidRPr="0024294A">
              <w:rPr>
                <w:rFonts w:ascii="Segoe UI" w:eastAsia="Arial" w:hAnsi="Segoe UI" w:cs="Segoe UI"/>
                <w:sz w:val="22"/>
                <w:szCs w:val="22"/>
                <w:lang w:val="en-GB"/>
              </w:rPr>
              <w:t>Good Friday and Easter Monday</w:t>
            </w:r>
          </w:p>
        </w:tc>
      </w:tr>
      <w:tr w:rsidR="00510B21" w:rsidRPr="0024294A" w14:paraId="6AFE12D4" w14:textId="77777777" w:rsidTr="00510B21">
        <w:trPr>
          <w:trHeight w:val="276"/>
          <w:jc w:val="center"/>
        </w:trPr>
        <w:tc>
          <w:tcPr>
            <w:tcW w:w="3435" w:type="dxa"/>
          </w:tcPr>
          <w:p w14:paraId="718FB62D" w14:textId="77777777" w:rsidR="00510B21" w:rsidRPr="0024294A" w:rsidRDefault="00510B21" w:rsidP="0024294A">
            <w:pPr>
              <w:widowControl w:val="0"/>
              <w:autoSpaceDE w:val="0"/>
              <w:autoSpaceDN w:val="0"/>
              <w:ind w:left="200"/>
              <w:rPr>
                <w:rFonts w:ascii="Segoe UI" w:eastAsia="Arial" w:hAnsi="Segoe UI" w:cs="Segoe UI"/>
                <w:b/>
                <w:sz w:val="22"/>
                <w:szCs w:val="22"/>
                <w:lang w:val="en-GB"/>
              </w:rPr>
            </w:pPr>
            <w:r w:rsidRPr="0024294A">
              <w:rPr>
                <w:rFonts w:ascii="Segoe UI" w:eastAsia="Arial" w:hAnsi="Segoe UI" w:cs="Segoe UI"/>
                <w:b/>
                <w:sz w:val="22"/>
                <w:szCs w:val="22"/>
                <w:lang w:val="en-GB"/>
              </w:rPr>
              <w:t>May Day:</w:t>
            </w:r>
          </w:p>
        </w:tc>
        <w:tc>
          <w:tcPr>
            <w:tcW w:w="5447" w:type="dxa"/>
          </w:tcPr>
          <w:p w14:paraId="314CD116" w14:textId="77777777" w:rsidR="00510B21" w:rsidRPr="0024294A" w:rsidRDefault="00510B21" w:rsidP="0024294A">
            <w:pPr>
              <w:widowControl w:val="0"/>
              <w:autoSpaceDE w:val="0"/>
              <w:autoSpaceDN w:val="0"/>
              <w:ind w:left="341"/>
              <w:rPr>
                <w:rFonts w:ascii="Segoe UI" w:eastAsia="Arial" w:hAnsi="Segoe UI" w:cs="Segoe UI"/>
                <w:sz w:val="22"/>
                <w:szCs w:val="22"/>
                <w:lang w:val="en-GB"/>
              </w:rPr>
            </w:pPr>
            <w:r w:rsidRPr="0024294A">
              <w:rPr>
                <w:rFonts w:ascii="Segoe UI" w:eastAsia="Arial" w:hAnsi="Segoe UI" w:cs="Segoe UI"/>
                <w:sz w:val="22"/>
                <w:szCs w:val="22"/>
                <w:lang w:val="en-GB"/>
              </w:rPr>
              <w:t>First Monday in May</w:t>
            </w:r>
          </w:p>
        </w:tc>
      </w:tr>
      <w:tr w:rsidR="00510B21" w:rsidRPr="0024294A" w14:paraId="6D6EC180" w14:textId="77777777" w:rsidTr="00510B21">
        <w:trPr>
          <w:trHeight w:val="276"/>
          <w:jc w:val="center"/>
        </w:trPr>
        <w:tc>
          <w:tcPr>
            <w:tcW w:w="3435" w:type="dxa"/>
          </w:tcPr>
          <w:p w14:paraId="3025470D" w14:textId="77777777" w:rsidR="00510B21" w:rsidRPr="0024294A" w:rsidRDefault="00510B21" w:rsidP="0024294A">
            <w:pPr>
              <w:widowControl w:val="0"/>
              <w:autoSpaceDE w:val="0"/>
              <w:autoSpaceDN w:val="0"/>
              <w:ind w:left="200"/>
              <w:rPr>
                <w:rFonts w:ascii="Segoe UI" w:eastAsia="Arial" w:hAnsi="Segoe UI" w:cs="Segoe UI"/>
                <w:b/>
                <w:sz w:val="22"/>
                <w:szCs w:val="22"/>
                <w:lang w:val="en-GB"/>
              </w:rPr>
            </w:pPr>
            <w:r w:rsidRPr="0024294A">
              <w:rPr>
                <w:rFonts w:ascii="Segoe UI" w:eastAsia="Arial" w:hAnsi="Segoe UI" w:cs="Segoe UI"/>
                <w:b/>
                <w:sz w:val="22"/>
                <w:szCs w:val="22"/>
                <w:lang w:val="en-GB"/>
              </w:rPr>
              <w:t>September Weekend:</w:t>
            </w:r>
          </w:p>
        </w:tc>
        <w:tc>
          <w:tcPr>
            <w:tcW w:w="5447" w:type="dxa"/>
          </w:tcPr>
          <w:p w14:paraId="21239744" w14:textId="77777777" w:rsidR="00510B21" w:rsidRPr="0024294A" w:rsidRDefault="00510B21" w:rsidP="0024294A">
            <w:pPr>
              <w:widowControl w:val="0"/>
              <w:autoSpaceDE w:val="0"/>
              <w:autoSpaceDN w:val="0"/>
              <w:ind w:left="341"/>
              <w:rPr>
                <w:rFonts w:ascii="Segoe UI" w:eastAsia="Arial" w:hAnsi="Segoe UI" w:cs="Segoe UI"/>
                <w:sz w:val="22"/>
                <w:szCs w:val="22"/>
                <w:lang w:val="en-GB"/>
              </w:rPr>
            </w:pPr>
            <w:r w:rsidRPr="0024294A">
              <w:rPr>
                <w:rFonts w:ascii="Segoe UI" w:eastAsia="Arial" w:hAnsi="Segoe UI" w:cs="Segoe UI"/>
                <w:sz w:val="22"/>
                <w:szCs w:val="22"/>
                <w:lang w:val="en-GB"/>
              </w:rPr>
              <w:t>Friday and Monday of Ayr Gold Cup Weekend</w:t>
            </w:r>
          </w:p>
        </w:tc>
      </w:tr>
      <w:tr w:rsidR="00510B21" w:rsidRPr="0024294A" w14:paraId="1FDD7DA8" w14:textId="77777777" w:rsidTr="00510B21">
        <w:trPr>
          <w:trHeight w:val="272"/>
          <w:jc w:val="center"/>
        </w:trPr>
        <w:tc>
          <w:tcPr>
            <w:tcW w:w="3435" w:type="dxa"/>
          </w:tcPr>
          <w:p w14:paraId="4D023560" w14:textId="77777777" w:rsidR="00510B21" w:rsidRPr="0024294A" w:rsidRDefault="00510B21" w:rsidP="0024294A">
            <w:pPr>
              <w:widowControl w:val="0"/>
              <w:autoSpaceDE w:val="0"/>
              <w:autoSpaceDN w:val="0"/>
              <w:ind w:left="200"/>
              <w:rPr>
                <w:rFonts w:ascii="Segoe UI" w:eastAsia="Arial" w:hAnsi="Segoe UI" w:cs="Segoe UI"/>
                <w:b/>
                <w:sz w:val="22"/>
                <w:szCs w:val="22"/>
                <w:lang w:val="en-GB"/>
              </w:rPr>
            </w:pPr>
            <w:r w:rsidRPr="0024294A">
              <w:rPr>
                <w:rFonts w:ascii="Segoe UI" w:eastAsia="Arial" w:hAnsi="Segoe UI" w:cs="Segoe UI"/>
                <w:b/>
                <w:sz w:val="22"/>
                <w:szCs w:val="22"/>
                <w:lang w:val="en-GB"/>
              </w:rPr>
              <w:t>Christmas and New Year:</w:t>
            </w:r>
          </w:p>
        </w:tc>
        <w:tc>
          <w:tcPr>
            <w:tcW w:w="5447" w:type="dxa"/>
          </w:tcPr>
          <w:p w14:paraId="68C670AD" w14:textId="77777777" w:rsidR="00510B21" w:rsidRPr="0024294A" w:rsidRDefault="00510B21" w:rsidP="0024294A">
            <w:pPr>
              <w:widowControl w:val="0"/>
              <w:autoSpaceDE w:val="0"/>
              <w:autoSpaceDN w:val="0"/>
              <w:ind w:left="341"/>
              <w:rPr>
                <w:rFonts w:ascii="Segoe UI" w:eastAsia="Arial" w:hAnsi="Segoe UI" w:cs="Segoe UI"/>
                <w:sz w:val="22"/>
                <w:szCs w:val="22"/>
                <w:lang w:val="en-GB"/>
              </w:rPr>
            </w:pPr>
            <w:r w:rsidRPr="0024294A">
              <w:rPr>
                <w:rFonts w:ascii="Segoe UI" w:eastAsia="Arial" w:hAnsi="Segoe UI" w:cs="Segoe UI"/>
                <w:sz w:val="22"/>
                <w:szCs w:val="22"/>
                <w:lang w:val="en-GB"/>
              </w:rPr>
              <w:t>Seven days</w:t>
            </w:r>
          </w:p>
        </w:tc>
      </w:tr>
    </w:tbl>
    <w:p w14:paraId="683B24E4" w14:textId="62202E7D" w:rsidR="00510B21" w:rsidRPr="0024294A" w:rsidRDefault="00510B21" w:rsidP="0024294A">
      <w:pPr>
        <w:ind w:right="272"/>
        <w:rPr>
          <w:rFonts w:ascii="Segoe UI" w:eastAsia="Times New Roman" w:hAnsi="Segoe UI" w:cs="Segoe UI"/>
          <w:sz w:val="22"/>
          <w:szCs w:val="22"/>
          <w:lang w:val="en-GB"/>
        </w:rPr>
      </w:pPr>
    </w:p>
    <w:p w14:paraId="40032FE5" w14:textId="77777777" w:rsidR="00510B21" w:rsidRPr="0024294A" w:rsidRDefault="00510B21" w:rsidP="0024294A">
      <w:pPr>
        <w:ind w:left="311" w:right="272"/>
        <w:rPr>
          <w:rFonts w:ascii="Segoe UI" w:eastAsia="Times New Roman" w:hAnsi="Segoe UI" w:cs="Segoe UI"/>
          <w:sz w:val="22"/>
          <w:szCs w:val="22"/>
          <w:lang w:val="en-GB"/>
        </w:rPr>
      </w:pPr>
      <w:r w:rsidRPr="0024294A">
        <w:rPr>
          <w:rFonts w:ascii="Segoe UI" w:eastAsia="Times New Roman" w:hAnsi="Segoe UI" w:cs="Segoe UI"/>
          <w:sz w:val="22"/>
          <w:szCs w:val="22"/>
          <w:lang w:val="en-GB"/>
        </w:rPr>
        <w:t>These days may be amended by local agreement after consultation with the Trade Unions. Any such amendments will be formally notified to those employees affected by a local agreement.</w:t>
      </w:r>
    </w:p>
    <w:p w14:paraId="555141B3" w14:textId="77777777" w:rsidR="00510B21" w:rsidRPr="0024294A" w:rsidRDefault="00510B21" w:rsidP="0024294A">
      <w:pPr>
        <w:rPr>
          <w:rFonts w:ascii="Segoe UI" w:eastAsia="Times New Roman" w:hAnsi="Segoe UI" w:cs="Segoe UI"/>
          <w:sz w:val="22"/>
          <w:szCs w:val="22"/>
          <w:lang w:val="en-GB"/>
        </w:rPr>
      </w:pPr>
    </w:p>
    <w:p w14:paraId="2952643E" w14:textId="77777777" w:rsidR="00510B21" w:rsidRPr="0024294A" w:rsidRDefault="00510B21" w:rsidP="0024294A">
      <w:pPr>
        <w:ind w:left="311" w:right="272"/>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entitlement to public holidays for part-time employees is the same as that of full-time employees, applied on a pro-rata basis. As with annual leave, the Public Holiday Entitlement is proportionate to the number of days/shifts worked per week/fortnight as follows: -</w:t>
      </w:r>
    </w:p>
    <w:p w14:paraId="58DC6DCC" w14:textId="77777777" w:rsidR="00510B21" w:rsidRPr="0024294A" w:rsidRDefault="00510B21" w:rsidP="0024294A">
      <w:pPr>
        <w:ind w:left="311" w:right="272"/>
        <w:rPr>
          <w:rFonts w:ascii="Segoe UI" w:eastAsia="Times New Roman" w:hAnsi="Segoe UI" w:cs="Segoe UI"/>
          <w:sz w:val="22"/>
          <w:szCs w:val="22"/>
          <w:lang w:val="en-GB"/>
        </w:rPr>
      </w:pPr>
    </w:p>
    <w:tbl>
      <w:tblPr>
        <w:tblW w:w="0" w:type="auto"/>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3"/>
        <w:gridCol w:w="4261"/>
      </w:tblGrid>
      <w:tr w:rsidR="00510B21" w:rsidRPr="0024294A" w14:paraId="15BED54C" w14:textId="77777777" w:rsidTr="008B6A50">
        <w:trPr>
          <w:trHeight w:val="332"/>
        </w:trPr>
        <w:tc>
          <w:tcPr>
            <w:tcW w:w="4263" w:type="dxa"/>
          </w:tcPr>
          <w:p w14:paraId="4166644F" w14:textId="6FCAB308" w:rsidR="00510B21" w:rsidRPr="0024294A" w:rsidRDefault="00510B21" w:rsidP="0024294A">
            <w:pPr>
              <w:widowControl w:val="0"/>
              <w:autoSpaceDE w:val="0"/>
              <w:autoSpaceDN w:val="0"/>
              <w:ind w:right="96"/>
              <w:jc w:val="center"/>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Days/Shifts per week/fortnight</w:t>
            </w:r>
          </w:p>
        </w:tc>
        <w:tc>
          <w:tcPr>
            <w:tcW w:w="4261" w:type="dxa"/>
          </w:tcPr>
          <w:p w14:paraId="2C495E99" w14:textId="537628D0" w:rsidR="00510B21" w:rsidRPr="0024294A" w:rsidRDefault="00510B21" w:rsidP="0024294A">
            <w:pPr>
              <w:widowControl w:val="0"/>
              <w:autoSpaceDE w:val="0"/>
              <w:autoSpaceDN w:val="0"/>
              <w:ind w:right="582"/>
              <w:jc w:val="center"/>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Public Holiday Entitlement</w:t>
            </w:r>
          </w:p>
        </w:tc>
      </w:tr>
      <w:tr w:rsidR="00510B21" w:rsidRPr="0024294A" w14:paraId="066B5D6C" w14:textId="77777777" w:rsidTr="00510B21">
        <w:trPr>
          <w:trHeight w:val="275"/>
        </w:trPr>
        <w:tc>
          <w:tcPr>
            <w:tcW w:w="4263" w:type="dxa"/>
          </w:tcPr>
          <w:p w14:paraId="5509838C" w14:textId="77777777" w:rsidR="00510B21" w:rsidRPr="0024294A" w:rsidRDefault="00510B21" w:rsidP="0024294A">
            <w:pPr>
              <w:widowControl w:val="0"/>
              <w:autoSpaceDE w:val="0"/>
              <w:autoSpaceDN w:val="0"/>
              <w:ind w:left="99" w:right="92"/>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1/5</w:t>
            </w:r>
          </w:p>
        </w:tc>
        <w:tc>
          <w:tcPr>
            <w:tcW w:w="4261" w:type="dxa"/>
          </w:tcPr>
          <w:p w14:paraId="690881E0" w14:textId="77777777" w:rsidR="00510B21" w:rsidRPr="0024294A" w:rsidRDefault="00510B21" w:rsidP="0024294A">
            <w:pPr>
              <w:widowControl w:val="0"/>
              <w:autoSpaceDE w:val="0"/>
              <w:autoSpaceDN w:val="0"/>
              <w:ind w:left="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w w:val="99"/>
                <w:sz w:val="22"/>
                <w:szCs w:val="22"/>
                <w:lang w:val="en-GB"/>
              </w:rPr>
              <w:t>2.5</w:t>
            </w:r>
          </w:p>
        </w:tc>
      </w:tr>
      <w:tr w:rsidR="00510B21" w:rsidRPr="0024294A" w14:paraId="05624610" w14:textId="77777777" w:rsidTr="00510B21">
        <w:trPr>
          <w:trHeight w:val="275"/>
        </w:trPr>
        <w:tc>
          <w:tcPr>
            <w:tcW w:w="4263" w:type="dxa"/>
          </w:tcPr>
          <w:p w14:paraId="5FEBB30D" w14:textId="77777777" w:rsidR="00510B21" w:rsidRPr="0024294A" w:rsidRDefault="00510B21" w:rsidP="0024294A">
            <w:pPr>
              <w:widowControl w:val="0"/>
              <w:autoSpaceDE w:val="0"/>
              <w:autoSpaceDN w:val="0"/>
              <w:ind w:left="99" w:right="92"/>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2/5</w:t>
            </w:r>
          </w:p>
        </w:tc>
        <w:tc>
          <w:tcPr>
            <w:tcW w:w="4261" w:type="dxa"/>
          </w:tcPr>
          <w:p w14:paraId="7040EA1D" w14:textId="77777777" w:rsidR="00510B21" w:rsidRPr="0024294A" w:rsidRDefault="00510B21" w:rsidP="0024294A">
            <w:pPr>
              <w:widowControl w:val="0"/>
              <w:autoSpaceDE w:val="0"/>
              <w:autoSpaceDN w:val="0"/>
              <w:ind w:left="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w w:val="99"/>
                <w:sz w:val="22"/>
                <w:szCs w:val="22"/>
                <w:lang w:val="en-GB"/>
              </w:rPr>
              <w:t>5</w:t>
            </w:r>
          </w:p>
        </w:tc>
      </w:tr>
      <w:tr w:rsidR="00510B21" w:rsidRPr="0024294A" w14:paraId="4DC39B38" w14:textId="77777777" w:rsidTr="00510B21">
        <w:trPr>
          <w:trHeight w:val="275"/>
        </w:trPr>
        <w:tc>
          <w:tcPr>
            <w:tcW w:w="4263" w:type="dxa"/>
          </w:tcPr>
          <w:p w14:paraId="26267A1A" w14:textId="77777777" w:rsidR="00510B21" w:rsidRPr="0024294A" w:rsidRDefault="00510B21" w:rsidP="0024294A">
            <w:pPr>
              <w:widowControl w:val="0"/>
              <w:autoSpaceDE w:val="0"/>
              <w:autoSpaceDN w:val="0"/>
              <w:ind w:left="99" w:right="94"/>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2.5/5</w:t>
            </w:r>
          </w:p>
        </w:tc>
        <w:tc>
          <w:tcPr>
            <w:tcW w:w="4261" w:type="dxa"/>
          </w:tcPr>
          <w:p w14:paraId="2D270A51" w14:textId="77777777" w:rsidR="00510B21" w:rsidRPr="0024294A" w:rsidRDefault="00510B21" w:rsidP="0024294A">
            <w:pPr>
              <w:widowControl w:val="0"/>
              <w:autoSpaceDE w:val="0"/>
              <w:autoSpaceDN w:val="0"/>
              <w:ind w:left="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w w:val="99"/>
                <w:sz w:val="22"/>
                <w:szCs w:val="22"/>
                <w:lang w:val="en-GB"/>
              </w:rPr>
              <w:t>6</w:t>
            </w:r>
          </w:p>
        </w:tc>
      </w:tr>
      <w:tr w:rsidR="00510B21" w:rsidRPr="0024294A" w14:paraId="725F8CFA" w14:textId="77777777" w:rsidTr="00510B21">
        <w:trPr>
          <w:trHeight w:val="277"/>
        </w:trPr>
        <w:tc>
          <w:tcPr>
            <w:tcW w:w="4263" w:type="dxa"/>
          </w:tcPr>
          <w:p w14:paraId="64268C5B" w14:textId="77777777" w:rsidR="00510B21" w:rsidRPr="0024294A" w:rsidRDefault="00510B21" w:rsidP="0024294A">
            <w:pPr>
              <w:widowControl w:val="0"/>
              <w:autoSpaceDE w:val="0"/>
              <w:autoSpaceDN w:val="0"/>
              <w:ind w:left="99" w:right="92"/>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3/5</w:t>
            </w:r>
          </w:p>
        </w:tc>
        <w:tc>
          <w:tcPr>
            <w:tcW w:w="4261" w:type="dxa"/>
          </w:tcPr>
          <w:p w14:paraId="35E3772B" w14:textId="77777777" w:rsidR="00510B21" w:rsidRPr="0024294A" w:rsidRDefault="00510B21" w:rsidP="0024294A">
            <w:pPr>
              <w:widowControl w:val="0"/>
              <w:autoSpaceDE w:val="0"/>
              <w:autoSpaceDN w:val="0"/>
              <w:ind w:left="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w w:val="99"/>
                <w:sz w:val="22"/>
                <w:szCs w:val="22"/>
                <w:lang w:val="en-GB"/>
              </w:rPr>
              <w:t>7</w:t>
            </w:r>
          </w:p>
        </w:tc>
      </w:tr>
      <w:tr w:rsidR="00510B21" w:rsidRPr="0024294A" w14:paraId="2D4B2D6B" w14:textId="77777777" w:rsidTr="00510B21">
        <w:trPr>
          <w:trHeight w:val="275"/>
        </w:trPr>
        <w:tc>
          <w:tcPr>
            <w:tcW w:w="4263" w:type="dxa"/>
          </w:tcPr>
          <w:p w14:paraId="56B04349" w14:textId="77777777" w:rsidR="00510B21" w:rsidRPr="0024294A" w:rsidRDefault="00510B21" w:rsidP="0024294A">
            <w:pPr>
              <w:widowControl w:val="0"/>
              <w:autoSpaceDE w:val="0"/>
              <w:autoSpaceDN w:val="0"/>
              <w:ind w:left="99" w:right="92"/>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4/5</w:t>
            </w:r>
          </w:p>
        </w:tc>
        <w:tc>
          <w:tcPr>
            <w:tcW w:w="4261" w:type="dxa"/>
          </w:tcPr>
          <w:p w14:paraId="43123A16" w14:textId="77777777" w:rsidR="00510B21" w:rsidRPr="0024294A" w:rsidRDefault="00510B21" w:rsidP="0024294A">
            <w:pPr>
              <w:widowControl w:val="0"/>
              <w:autoSpaceDE w:val="0"/>
              <w:autoSpaceDN w:val="0"/>
              <w:ind w:left="585" w:right="579"/>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9.5</w:t>
            </w:r>
          </w:p>
        </w:tc>
      </w:tr>
      <w:tr w:rsidR="00510B21" w:rsidRPr="0024294A" w14:paraId="32632E94" w14:textId="77777777" w:rsidTr="00510B21">
        <w:trPr>
          <w:trHeight w:val="275"/>
        </w:trPr>
        <w:tc>
          <w:tcPr>
            <w:tcW w:w="4263" w:type="dxa"/>
          </w:tcPr>
          <w:p w14:paraId="381A2A07" w14:textId="77777777" w:rsidR="00510B21" w:rsidRPr="0024294A" w:rsidRDefault="00510B21" w:rsidP="0024294A">
            <w:pPr>
              <w:widowControl w:val="0"/>
              <w:autoSpaceDE w:val="0"/>
              <w:autoSpaceDN w:val="0"/>
              <w:ind w:left="99" w:right="92"/>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5/5</w:t>
            </w:r>
          </w:p>
        </w:tc>
        <w:tc>
          <w:tcPr>
            <w:tcW w:w="4261" w:type="dxa"/>
          </w:tcPr>
          <w:p w14:paraId="5ECB254F" w14:textId="77777777" w:rsidR="00510B21" w:rsidRPr="0024294A" w:rsidRDefault="00510B21" w:rsidP="0024294A">
            <w:pPr>
              <w:widowControl w:val="0"/>
              <w:autoSpaceDE w:val="0"/>
              <w:autoSpaceDN w:val="0"/>
              <w:ind w:left="585" w:right="579"/>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12</w:t>
            </w:r>
          </w:p>
        </w:tc>
      </w:tr>
      <w:tr w:rsidR="00510B21" w:rsidRPr="0024294A" w14:paraId="1EED3694" w14:textId="77777777" w:rsidTr="00510B21">
        <w:trPr>
          <w:trHeight w:val="275"/>
        </w:trPr>
        <w:tc>
          <w:tcPr>
            <w:tcW w:w="4263" w:type="dxa"/>
          </w:tcPr>
          <w:p w14:paraId="21FEA64E" w14:textId="77777777" w:rsidR="00510B21" w:rsidRPr="0024294A" w:rsidRDefault="00510B21" w:rsidP="0024294A">
            <w:pPr>
              <w:widowControl w:val="0"/>
              <w:autoSpaceDE w:val="0"/>
              <w:autoSpaceDN w:val="0"/>
              <w:ind w:left="99" w:right="92"/>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7/10</w:t>
            </w:r>
          </w:p>
        </w:tc>
        <w:tc>
          <w:tcPr>
            <w:tcW w:w="4261" w:type="dxa"/>
          </w:tcPr>
          <w:p w14:paraId="413EBD33" w14:textId="77777777" w:rsidR="00510B21" w:rsidRPr="0024294A" w:rsidRDefault="00510B21" w:rsidP="0024294A">
            <w:pPr>
              <w:widowControl w:val="0"/>
              <w:autoSpaceDE w:val="0"/>
              <w:autoSpaceDN w:val="0"/>
              <w:ind w:left="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w w:val="99"/>
                <w:sz w:val="22"/>
                <w:szCs w:val="22"/>
                <w:lang w:val="en-GB"/>
              </w:rPr>
              <w:t>8.5</w:t>
            </w:r>
          </w:p>
        </w:tc>
      </w:tr>
    </w:tbl>
    <w:p w14:paraId="0D539892" w14:textId="77777777" w:rsidR="00510B21" w:rsidRPr="0024294A" w:rsidRDefault="00510B21" w:rsidP="0024294A">
      <w:pPr>
        <w:rPr>
          <w:rFonts w:ascii="Segoe UI" w:eastAsia="Times New Roman" w:hAnsi="Segoe UI" w:cs="Segoe UI"/>
          <w:sz w:val="22"/>
          <w:szCs w:val="22"/>
          <w:lang w:val="en-GB"/>
        </w:rPr>
      </w:pPr>
    </w:p>
    <w:p w14:paraId="5B10D37B" w14:textId="66925B3E" w:rsidR="00510B21" w:rsidRDefault="00510B21" w:rsidP="0024294A">
      <w:pPr>
        <w:ind w:left="311" w:right="27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EAC Head of People &amp; Culture will issue a Bulletin confirming the dates of public holidays each year</w:t>
      </w:r>
      <w:r w:rsidR="00F849FD" w:rsidRPr="0024294A">
        <w:rPr>
          <w:rFonts w:ascii="Segoe UI" w:eastAsia="Times New Roman" w:hAnsi="Segoe UI" w:cs="Segoe UI"/>
          <w:sz w:val="22"/>
          <w:szCs w:val="22"/>
          <w:lang w:val="en-GB"/>
        </w:rPr>
        <w:t xml:space="preserve"> which the Trust will implement.</w:t>
      </w:r>
    </w:p>
    <w:p w14:paraId="45320AE3" w14:textId="77777777" w:rsidR="00F9043E" w:rsidRPr="0024294A" w:rsidRDefault="00F9043E" w:rsidP="0024294A">
      <w:pPr>
        <w:ind w:left="311" w:right="272"/>
        <w:jc w:val="both"/>
        <w:rPr>
          <w:rFonts w:ascii="Segoe UI" w:eastAsia="Times New Roman" w:hAnsi="Segoe UI" w:cs="Segoe UI"/>
          <w:sz w:val="22"/>
          <w:szCs w:val="22"/>
          <w:lang w:val="en-GB"/>
        </w:rPr>
      </w:pPr>
    </w:p>
    <w:p w14:paraId="2F8E0999" w14:textId="5A9C80F3" w:rsidR="00510B21" w:rsidRDefault="00510B21" w:rsidP="0024294A">
      <w:pPr>
        <w:ind w:left="311" w:right="27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In any year where </w:t>
      </w:r>
      <w:r w:rsidR="00F849FD" w:rsidRPr="0024294A">
        <w:rPr>
          <w:rFonts w:ascii="Segoe UI" w:eastAsia="Times New Roman" w:hAnsi="Segoe UI" w:cs="Segoe UI"/>
          <w:sz w:val="22"/>
          <w:szCs w:val="22"/>
          <w:lang w:val="en-GB"/>
        </w:rPr>
        <w:t>Trust</w:t>
      </w:r>
      <w:r w:rsidRPr="0024294A">
        <w:rPr>
          <w:rFonts w:ascii="Segoe UI" w:eastAsia="Times New Roman" w:hAnsi="Segoe UI" w:cs="Segoe UI"/>
          <w:sz w:val="22"/>
          <w:szCs w:val="22"/>
          <w:lang w:val="en-GB"/>
        </w:rPr>
        <w:t xml:space="preserve"> offices could be open for 4 days over the Christmas and New Year holiday period, employees are required to use one day’s annual leave to facilitate the closure of offices. Employees are responsible for ensuring they retain a day’s leave for this purpose. </w:t>
      </w:r>
    </w:p>
    <w:p w14:paraId="4576DAAD" w14:textId="77777777" w:rsidR="00F9043E" w:rsidRPr="0024294A" w:rsidRDefault="00F9043E" w:rsidP="0024294A">
      <w:pPr>
        <w:ind w:left="311" w:right="272"/>
        <w:jc w:val="both"/>
        <w:rPr>
          <w:rFonts w:ascii="Segoe UI" w:eastAsia="Times New Roman" w:hAnsi="Segoe UI" w:cs="Segoe UI"/>
          <w:sz w:val="22"/>
          <w:szCs w:val="22"/>
          <w:lang w:val="en-GB"/>
        </w:rPr>
      </w:pPr>
    </w:p>
    <w:p w14:paraId="141E4893" w14:textId="2CCCA817" w:rsidR="008B6A50" w:rsidRPr="0024294A" w:rsidRDefault="00510B21" w:rsidP="0024294A">
      <w:pPr>
        <w:ind w:left="311" w:right="27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Further information on annual leave and public holiday</w:t>
      </w:r>
      <w:r w:rsidR="008B6A50" w:rsidRPr="0024294A">
        <w:rPr>
          <w:rFonts w:ascii="Segoe UI" w:eastAsia="Times New Roman" w:hAnsi="Segoe UI" w:cs="Segoe UI"/>
          <w:sz w:val="22"/>
          <w:szCs w:val="22"/>
          <w:lang w:val="en-GB"/>
        </w:rPr>
        <w:t>s can be found on the intranet.</w:t>
      </w:r>
    </w:p>
    <w:p w14:paraId="495DE80C" w14:textId="77777777" w:rsidR="00F24F7B" w:rsidRDefault="00F24F7B" w:rsidP="0024294A">
      <w:pPr>
        <w:widowControl w:val="0"/>
        <w:tabs>
          <w:tab w:val="left" w:pos="783"/>
        </w:tabs>
        <w:autoSpaceDE w:val="0"/>
        <w:autoSpaceDN w:val="0"/>
        <w:outlineLvl w:val="0"/>
        <w:rPr>
          <w:rFonts w:ascii="Segoe UI" w:eastAsia="Times New Roman" w:hAnsi="Segoe UI" w:cs="Segoe UI"/>
          <w:sz w:val="22"/>
          <w:szCs w:val="22"/>
          <w:lang w:val="en-GB"/>
        </w:rPr>
      </w:pPr>
    </w:p>
    <w:p w14:paraId="56429FDB" w14:textId="27F6FD3D" w:rsidR="00510B21" w:rsidRPr="0024294A" w:rsidRDefault="00510B21" w:rsidP="0024294A">
      <w:pPr>
        <w:widowControl w:val="0"/>
        <w:tabs>
          <w:tab w:val="left" w:pos="783"/>
        </w:tabs>
        <w:autoSpaceDE w:val="0"/>
        <w:autoSpaceDN w:val="0"/>
        <w:outlineLvl w:val="0"/>
        <w:rPr>
          <w:rFonts w:ascii="Segoe UI" w:eastAsiaTheme="majorEastAsia" w:hAnsi="Segoe UI" w:cs="Segoe UI"/>
          <w:b/>
          <w:color w:val="404040" w:themeColor="text1" w:themeTint="BF"/>
          <w:sz w:val="22"/>
          <w:szCs w:val="22"/>
        </w:rPr>
      </w:pPr>
      <w:r w:rsidRPr="0024294A">
        <w:rPr>
          <w:rFonts w:ascii="Segoe UI" w:eastAsiaTheme="majorEastAsia" w:hAnsi="Segoe UI" w:cs="Segoe UI"/>
          <w:b/>
          <w:color w:val="404040" w:themeColor="text1" w:themeTint="BF"/>
          <w:sz w:val="22"/>
          <w:szCs w:val="22"/>
        </w:rPr>
        <w:t xml:space="preserve">24. </w:t>
      </w:r>
      <w:r w:rsidRPr="0024294A">
        <w:rPr>
          <w:rFonts w:ascii="Segoe UI" w:eastAsiaTheme="majorEastAsia" w:hAnsi="Segoe UI" w:cs="Segoe UI"/>
          <w:b/>
          <w:color w:val="404040" w:themeColor="text1" w:themeTint="BF"/>
          <w:sz w:val="22"/>
          <w:szCs w:val="22"/>
          <w:u w:val="single"/>
        </w:rPr>
        <w:t>WORKING ON A PUBLIC</w:t>
      </w:r>
      <w:r w:rsidRPr="0024294A">
        <w:rPr>
          <w:rFonts w:ascii="Segoe UI" w:eastAsiaTheme="majorEastAsia" w:hAnsi="Segoe UI" w:cs="Segoe UI"/>
          <w:b/>
          <w:color w:val="404040" w:themeColor="text1" w:themeTint="BF"/>
          <w:spacing w:val="-11"/>
          <w:sz w:val="22"/>
          <w:szCs w:val="22"/>
          <w:u w:val="single"/>
        </w:rPr>
        <w:t xml:space="preserve"> </w:t>
      </w:r>
      <w:r w:rsidRPr="0024294A">
        <w:rPr>
          <w:rFonts w:ascii="Segoe UI" w:eastAsiaTheme="majorEastAsia" w:hAnsi="Segoe UI" w:cs="Segoe UI"/>
          <w:b/>
          <w:color w:val="404040" w:themeColor="text1" w:themeTint="BF"/>
          <w:sz w:val="22"/>
          <w:szCs w:val="22"/>
          <w:u w:val="single"/>
        </w:rPr>
        <w:t>HOLIDAY</w:t>
      </w:r>
    </w:p>
    <w:p w14:paraId="54FB6960" w14:textId="77777777" w:rsidR="00510B21" w:rsidRPr="0024294A" w:rsidRDefault="00510B21" w:rsidP="0024294A">
      <w:pPr>
        <w:rPr>
          <w:rFonts w:ascii="Segoe UI" w:eastAsia="Times New Roman" w:hAnsi="Segoe UI" w:cs="Segoe UI"/>
          <w:b/>
          <w:sz w:val="22"/>
          <w:szCs w:val="22"/>
          <w:lang w:val="en-GB"/>
        </w:rPr>
      </w:pPr>
    </w:p>
    <w:p w14:paraId="4C067964" w14:textId="77777777" w:rsidR="00510B21" w:rsidRPr="0024294A" w:rsidRDefault="00510B21" w:rsidP="00F24F7B">
      <w:pPr>
        <w:ind w:left="311" w:right="158"/>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Where an employee’s work pattern results in their public holiday entitlement being exceeded the employee will have the following options:</w:t>
      </w:r>
    </w:p>
    <w:p w14:paraId="2F6BD249" w14:textId="77777777" w:rsidR="00510B21" w:rsidRPr="0024294A" w:rsidRDefault="00510B21" w:rsidP="0024294A">
      <w:pPr>
        <w:rPr>
          <w:rFonts w:ascii="Segoe UI" w:eastAsia="Times New Roman" w:hAnsi="Segoe UI" w:cs="Segoe UI"/>
          <w:sz w:val="22"/>
          <w:szCs w:val="22"/>
          <w:lang w:val="en-GB"/>
        </w:rPr>
      </w:pPr>
    </w:p>
    <w:p w14:paraId="566F1602" w14:textId="77777777" w:rsidR="00510B21" w:rsidRPr="0024294A" w:rsidRDefault="00510B21" w:rsidP="0024294A">
      <w:pPr>
        <w:widowControl w:val="0"/>
        <w:numPr>
          <w:ilvl w:val="1"/>
          <w:numId w:val="25"/>
        </w:numPr>
        <w:tabs>
          <w:tab w:val="left" w:pos="1751"/>
          <w:tab w:val="left" w:pos="1752"/>
        </w:tabs>
        <w:autoSpaceDE w:val="0"/>
        <w:autoSpaceDN w:val="0"/>
        <w:ind w:hanging="589"/>
        <w:rPr>
          <w:rFonts w:ascii="Segoe UI" w:eastAsia="Calibri" w:hAnsi="Segoe UI" w:cs="Segoe UI"/>
          <w:sz w:val="22"/>
          <w:szCs w:val="22"/>
          <w:lang w:val="en-GB"/>
        </w:rPr>
      </w:pPr>
      <w:r w:rsidRPr="0024294A">
        <w:rPr>
          <w:rFonts w:ascii="Segoe UI" w:eastAsia="Calibri" w:hAnsi="Segoe UI" w:cs="Segoe UI"/>
          <w:sz w:val="22"/>
          <w:szCs w:val="22"/>
          <w:lang w:val="en-GB"/>
        </w:rPr>
        <w:t>Arrange with their line manager to work an additional day(s) to compensate</w:t>
      </w:r>
    </w:p>
    <w:p w14:paraId="7EAC1C3F" w14:textId="77777777" w:rsidR="00510B21" w:rsidRPr="0024294A" w:rsidRDefault="00510B21" w:rsidP="0024294A">
      <w:pPr>
        <w:widowControl w:val="0"/>
        <w:tabs>
          <w:tab w:val="left" w:pos="1751"/>
          <w:tab w:val="left" w:pos="1752"/>
        </w:tabs>
        <w:autoSpaceDE w:val="0"/>
        <w:autoSpaceDN w:val="0"/>
        <w:ind w:left="1751"/>
        <w:rPr>
          <w:rFonts w:ascii="Segoe UI" w:eastAsia="Calibri" w:hAnsi="Segoe UI" w:cs="Segoe UI"/>
          <w:sz w:val="22"/>
          <w:szCs w:val="22"/>
          <w:lang w:val="en-GB"/>
        </w:rPr>
      </w:pPr>
      <w:r w:rsidRPr="0024294A">
        <w:rPr>
          <w:rFonts w:ascii="Segoe UI" w:eastAsia="Calibri" w:hAnsi="Segoe UI" w:cs="Segoe UI"/>
          <w:sz w:val="22"/>
          <w:szCs w:val="22"/>
          <w:lang w:val="en-GB"/>
        </w:rPr>
        <w:t>or</w:t>
      </w:r>
    </w:p>
    <w:p w14:paraId="2BC48EB4" w14:textId="77777777" w:rsidR="00510B21" w:rsidRPr="0024294A" w:rsidRDefault="00510B21" w:rsidP="0024294A">
      <w:pPr>
        <w:widowControl w:val="0"/>
        <w:numPr>
          <w:ilvl w:val="1"/>
          <w:numId w:val="25"/>
        </w:numPr>
        <w:tabs>
          <w:tab w:val="left" w:pos="1751"/>
          <w:tab w:val="left" w:pos="1752"/>
        </w:tabs>
        <w:autoSpaceDE w:val="0"/>
        <w:autoSpaceDN w:val="0"/>
        <w:ind w:hanging="589"/>
        <w:rPr>
          <w:rFonts w:ascii="Segoe UI" w:eastAsia="Calibri" w:hAnsi="Segoe UI" w:cs="Segoe UI"/>
          <w:sz w:val="22"/>
          <w:szCs w:val="22"/>
          <w:lang w:val="en-GB"/>
        </w:rPr>
      </w:pPr>
      <w:r w:rsidRPr="0024294A">
        <w:rPr>
          <w:rFonts w:ascii="Segoe UI" w:eastAsia="Calibri" w:hAnsi="Segoe UI" w:cs="Segoe UI"/>
          <w:sz w:val="22"/>
          <w:szCs w:val="22"/>
          <w:lang w:val="en-GB"/>
        </w:rPr>
        <w:t>Deduct the day(s) from their annual leave</w:t>
      </w:r>
      <w:r w:rsidRPr="0024294A">
        <w:rPr>
          <w:rFonts w:ascii="Segoe UI" w:eastAsia="Calibri" w:hAnsi="Segoe UI" w:cs="Segoe UI"/>
          <w:spacing w:val="-8"/>
          <w:sz w:val="22"/>
          <w:szCs w:val="22"/>
          <w:lang w:val="en-GB"/>
        </w:rPr>
        <w:t xml:space="preserve"> </w:t>
      </w:r>
      <w:r w:rsidRPr="0024294A">
        <w:rPr>
          <w:rFonts w:ascii="Segoe UI" w:eastAsia="Calibri" w:hAnsi="Segoe UI" w:cs="Segoe UI"/>
          <w:sz w:val="22"/>
          <w:szCs w:val="22"/>
          <w:lang w:val="en-GB"/>
        </w:rPr>
        <w:t>entitlement</w:t>
      </w:r>
    </w:p>
    <w:p w14:paraId="2EA365EF" w14:textId="77777777" w:rsidR="00510B21" w:rsidRPr="0024294A" w:rsidRDefault="00510B21" w:rsidP="0024294A">
      <w:pPr>
        <w:rPr>
          <w:rFonts w:ascii="Segoe UI" w:eastAsia="Times New Roman" w:hAnsi="Segoe UI" w:cs="Segoe UI"/>
          <w:sz w:val="22"/>
          <w:szCs w:val="22"/>
          <w:lang w:val="en-GB"/>
        </w:rPr>
      </w:pPr>
    </w:p>
    <w:p w14:paraId="4D8A53CC" w14:textId="77777777" w:rsidR="00510B21" w:rsidRPr="0024294A" w:rsidRDefault="00510B21" w:rsidP="0024294A">
      <w:pPr>
        <w:ind w:left="311" w:right="157"/>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employee may designate an alternative date for the public holiday.</w:t>
      </w:r>
    </w:p>
    <w:p w14:paraId="4EBD8802" w14:textId="77777777" w:rsidR="00510B21" w:rsidRPr="0024294A" w:rsidRDefault="00510B21" w:rsidP="0024294A">
      <w:pPr>
        <w:rPr>
          <w:rFonts w:ascii="Segoe UI" w:eastAsia="Times New Roman" w:hAnsi="Segoe UI" w:cs="Segoe UI"/>
          <w:sz w:val="22"/>
          <w:szCs w:val="22"/>
          <w:lang w:val="en-GB"/>
        </w:rPr>
      </w:pPr>
    </w:p>
    <w:p w14:paraId="581798D4" w14:textId="77777777" w:rsidR="00510B21" w:rsidRPr="0024294A" w:rsidRDefault="00510B21" w:rsidP="0024294A">
      <w:pPr>
        <w:ind w:left="311" w:right="161"/>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Where employees are required to work on a public holiday as part of </w:t>
      </w:r>
      <w:proofErr w:type="gramStart"/>
      <w:r w:rsidRPr="0024294A">
        <w:rPr>
          <w:rFonts w:ascii="Segoe UI" w:eastAsia="Times New Roman" w:hAnsi="Segoe UI" w:cs="Segoe UI"/>
          <w:sz w:val="22"/>
          <w:szCs w:val="22"/>
          <w:lang w:val="en-GB"/>
        </w:rPr>
        <w:t>the their</w:t>
      </w:r>
      <w:proofErr w:type="gramEnd"/>
      <w:r w:rsidRPr="0024294A">
        <w:rPr>
          <w:rFonts w:ascii="Segoe UI" w:eastAsia="Times New Roman" w:hAnsi="Segoe UI" w:cs="Segoe UI"/>
          <w:sz w:val="22"/>
          <w:szCs w:val="22"/>
          <w:lang w:val="en-GB"/>
        </w:rPr>
        <w:t xml:space="preserve"> normal working week, in addition to the normal pay for that day, the time </w:t>
      </w:r>
      <w:proofErr w:type="gramStart"/>
      <w:r w:rsidRPr="0024294A">
        <w:rPr>
          <w:rFonts w:ascii="Segoe UI" w:eastAsia="Times New Roman" w:hAnsi="Segoe UI" w:cs="Segoe UI"/>
          <w:sz w:val="22"/>
          <w:szCs w:val="22"/>
          <w:lang w:val="en-GB"/>
        </w:rPr>
        <w:t>actually worked</w:t>
      </w:r>
      <w:proofErr w:type="gramEnd"/>
      <w:r w:rsidRPr="0024294A">
        <w:rPr>
          <w:rFonts w:ascii="Segoe UI" w:eastAsia="Times New Roman" w:hAnsi="Segoe UI" w:cs="Segoe UI"/>
          <w:sz w:val="22"/>
          <w:szCs w:val="22"/>
          <w:lang w:val="en-GB"/>
        </w:rPr>
        <w:t xml:space="preserve"> on the public holiday, will be paid as</w:t>
      </w:r>
      <w:r w:rsidRPr="0024294A">
        <w:rPr>
          <w:rFonts w:ascii="Segoe UI" w:eastAsia="Times New Roman" w:hAnsi="Segoe UI" w:cs="Segoe UI"/>
          <w:spacing w:val="-6"/>
          <w:sz w:val="22"/>
          <w:szCs w:val="22"/>
          <w:lang w:val="en-GB"/>
        </w:rPr>
        <w:t xml:space="preserve"> </w:t>
      </w:r>
      <w:proofErr w:type="gramStart"/>
      <w:r w:rsidRPr="0024294A">
        <w:rPr>
          <w:rFonts w:ascii="Segoe UI" w:eastAsia="Times New Roman" w:hAnsi="Segoe UI" w:cs="Segoe UI"/>
          <w:sz w:val="22"/>
          <w:szCs w:val="22"/>
          <w:lang w:val="en-GB"/>
        </w:rPr>
        <w:t>follows:-</w:t>
      </w:r>
      <w:proofErr w:type="gramEnd"/>
    </w:p>
    <w:p w14:paraId="1C4EF0A2" w14:textId="77777777" w:rsidR="00510B21" w:rsidRPr="0024294A" w:rsidRDefault="00510B21" w:rsidP="0024294A">
      <w:pPr>
        <w:ind w:left="311" w:right="161"/>
        <w:jc w:val="both"/>
        <w:rPr>
          <w:rFonts w:ascii="Segoe UI" w:eastAsia="Times New Roman" w:hAnsi="Segoe UI" w:cs="Segoe UI"/>
          <w:sz w:val="22"/>
          <w:szCs w:val="22"/>
          <w:lang w:val="en-GB"/>
        </w:rPr>
      </w:pPr>
    </w:p>
    <w:p w14:paraId="1B7234BF" w14:textId="77777777" w:rsidR="00510B21" w:rsidRPr="0024294A" w:rsidRDefault="00510B21" w:rsidP="0024294A">
      <w:pPr>
        <w:ind w:firstLine="311"/>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Plain time with time off in lieu </w:t>
      </w:r>
      <w:proofErr w:type="gramStart"/>
      <w:r w:rsidRPr="0024294A">
        <w:rPr>
          <w:rFonts w:ascii="Segoe UI" w:eastAsia="Times New Roman" w:hAnsi="Segoe UI" w:cs="Segoe UI"/>
          <w:sz w:val="22"/>
          <w:szCs w:val="22"/>
          <w:lang w:val="en-GB"/>
        </w:rPr>
        <w:t>with</w:t>
      </w:r>
      <w:proofErr w:type="gramEnd"/>
      <w:r w:rsidRPr="0024294A">
        <w:rPr>
          <w:rFonts w:ascii="Segoe UI" w:eastAsia="Times New Roman" w:hAnsi="Segoe UI" w:cs="Segoe UI"/>
          <w:sz w:val="22"/>
          <w:szCs w:val="22"/>
          <w:lang w:val="en-GB"/>
        </w:rPr>
        <w:t xml:space="preserve"> pay </w:t>
      </w:r>
      <w:proofErr w:type="gramStart"/>
      <w:r w:rsidRPr="0024294A">
        <w:rPr>
          <w:rFonts w:ascii="Segoe UI" w:eastAsia="Times New Roman" w:hAnsi="Segoe UI" w:cs="Segoe UI"/>
          <w:sz w:val="22"/>
          <w:szCs w:val="22"/>
          <w:lang w:val="en-GB"/>
        </w:rPr>
        <w:t>at a later date</w:t>
      </w:r>
      <w:proofErr w:type="gramEnd"/>
      <w:r w:rsidRPr="0024294A">
        <w:rPr>
          <w:rFonts w:ascii="Segoe UI" w:eastAsia="Times New Roman" w:hAnsi="Segoe UI" w:cs="Segoe UI"/>
          <w:sz w:val="22"/>
          <w:szCs w:val="22"/>
          <w:lang w:val="en-GB"/>
        </w:rPr>
        <w:t xml:space="preserve"> on the following basis: -</w:t>
      </w:r>
    </w:p>
    <w:p w14:paraId="075E3837" w14:textId="77777777" w:rsidR="00510B21" w:rsidRPr="0024294A" w:rsidRDefault="00510B21" w:rsidP="0024294A">
      <w:pPr>
        <w:rPr>
          <w:rFonts w:ascii="Segoe UI" w:eastAsia="Times New Roman" w:hAnsi="Segoe UI" w:cs="Segoe UI"/>
          <w:sz w:val="22"/>
          <w:szCs w:val="22"/>
          <w:lang w:val="en-GB"/>
        </w:rPr>
      </w:pPr>
    </w:p>
    <w:tbl>
      <w:tblPr>
        <w:tblStyle w:val="TableGrid7"/>
        <w:tblW w:w="0" w:type="auto"/>
        <w:jc w:val="center"/>
        <w:tblLook w:val="04A0" w:firstRow="1" w:lastRow="0" w:firstColumn="1" w:lastColumn="0" w:noHBand="0" w:noVBand="1"/>
      </w:tblPr>
      <w:tblGrid>
        <w:gridCol w:w="4893"/>
        <w:gridCol w:w="4496"/>
      </w:tblGrid>
      <w:tr w:rsidR="00510B21" w:rsidRPr="0024294A" w14:paraId="65659990" w14:textId="77777777" w:rsidTr="00F24F7B">
        <w:trPr>
          <w:trHeight w:val="330"/>
          <w:jc w:val="center"/>
        </w:trPr>
        <w:tc>
          <w:tcPr>
            <w:tcW w:w="4893" w:type="dxa"/>
          </w:tcPr>
          <w:p w14:paraId="449F4BA1" w14:textId="77777777" w:rsidR="00510B21" w:rsidRPr="0024294A" w:rsidRDefault="00510B21" w:rsidP="0024294A">
            <w:pPr>
              <w:jc w:val="center"/>
              <w:rPr>
                <w:rFonts w:ascii="Segoe UI" w:eastAsia="Times New Roman" w:hAnsi="Segoe UI" w:cs="Segoe UI"/>
                <w:b/>
                <w:sz w:val="22"/>
                <w:szCs w:val="22"/>
              </w:rPr>
            </w:pPr>
            <w:r w:rsidRPr="0024294A">
              <w:rPr>
                <w:rFonts w:ascii="Segoe UI" w:eastAsia="Times New Roman" w:hAnsi="Segoe UI" w:cs="Segoe UI"/>
                <w:b/>
                <w:sz w:val="22"/>
                <w:szCs w:val="22"/>
              </w:rPr>
              <w:t>Time Worked</w:t>
            </w:r>
          </w:p>
        </w:tc>
        <w:tc>
          <w:tcPr>
            <w:tcW w:w="4496" w:type="dxa"/>
          </w:tcPr>
          <w:p w14:paraId="2E253B6D" w14:textId="77777777" w:rsidR="00510B21" w:rsidRPr="0024294A" w:rsidRDefault="00510B21" w:rsidP="0024294A">
            <w:pPr>
              <w:jc w:val="center"/>
              <w:rPr>
                <w:rFonts w:ascii="Segoe UI" w:eastAsia="Times New Roman" w:hAnsi="Segoe UI" w:cs="Segoe UI"/>
                <w:b/>
                <w:sz w:val="22"/>
                <w:szCs w:val="22"/>
              </w:rPr>
            </w:pPr>
            <w:r w:rsidRPr="0024294A">
              <w:rPr>
                <w:rFonts w:ascii="Segoe UI" w:eastAsia="Times New Roman" w:hAnsi="Segoe UI" w:cs="Segoe UI"/>
                <w:b/>
                <w:sz w:val="22"/>
                <w:szCs w:val="22"/>
              </w:rPr>
              <w:t>Time off in lieu</w:t>
            </w:r>
          </w:p>
        </w:tc>
      </w:tr>
      <w:tr w:rsidR="00510B21" w:rsidRPr="0024294A" w14:paraId="1AF2E5C7" w14:textId="77777777" w:rsidTr="00F24F7B">
        <w:trPr>
          <w:trHeight w:val="644"/>
          <w:jc w:val="center"/>
        </w:trPr>
        <w:tc>
          <w:tcPr>
            <w:tcW w:w="4893" w:type="dxa"/>
          </w:tcPr>
          <w:p w14:paraId="05C128C5" w14:textId="77777777" w:rsidR="00510B21" w:rsidRPr="0024294A" w:rsidRDefault="00510B21" w:rsidP="0024294A">
            <w:pPr>
              <w:rPr>
                <w:rFonts w:ascii="Segoe UI" w:eastAsia="Times New Roman" w:hAnsi="Segoe UI" w:cs="Segoe UI"/>
                <w:sz w:val="22"/>
                <w:szCs w:val="22"/>
              </w:rPr>
            </w:pPr>
            <w:r w:rsidRPr="0024294A">
              <w:rPr>
                <w:rFonts w:ascii="Segoe UI" w:eastAsia="Times New Roman" w:hAnsi="Segoe UI" w:cs="Segoe UI"/>
                <w:sz w:val="22"/>
                <w:szCs w:val="22"/>
              </w:rPr>
              <w:t>Half of a normal day/night/shift or less</w:t>
            </w:r>
          </w:p>
          <w:p w14:paraId="5E45BFEB" w14:textId="77777777" w:rsidR="00510B21" w:rsidRPr="0024294A" w:rsidRDefault="00510B21" w:rsidP="0024294A">
            <w:pPr>
              <w:rPr>
                <w:rFonts w:ascii="Segoe UI" w:eastAsia="Times New Roman" w:hAnsi="Segoe UI" w:cs="Segoe UI"/>
                <w:sz w:val="22"/>
                <w:szCs w:val="22"/>
              </w:rPr>
            </w:pPr>
            <w:r w:rsidRPr="0024294A">
              <w:rPr>
                <w:rFonts w:ascii="Segoe UI" w:eastAsia="Times New Roman" w:hAnsi="Segoe UI" w:cs="Segoe UI"/>
                <w:sz w:val="22"/>
                <w:szCs w:val="22"/>
              </w:rPr>
              <w:t>Over half a normal day/night/shift</w:t>
            </w:r>
          </w:p>
        </w:tc>
        <w:tc>
          <w:tcPr>
            <w:tcW w:w="4496" w:type="dxa"/>
          </w:tcPr>
          <w:p w14:paraId="34E0769C" w14:textId="77777777" w:rsidR="00510B21" w:rsidRPr="0024294A" w:rsidRDefault="00510B21" w:rsidP="0024294A">
            <w:pPr>
              <w:rPr>
                <w:rFonts w:ascii="Segoe UI" w:eastAsia="Times New Roman" w:hAnsi="Segoe UI" w:cs="Segoe UI"/>
                <w:sz w:val="22"/>
                <w:szCs w:val="22"/>
              </w:rPr>
            </w:pPr>
            <w:r w:rsidRPr="0024294A">
              <w:rPr>
                <w:rFonts w:ascii="Segoe UI" w:eastAsia="Times New Roman" w:hAnsi="Segoe UI" w:cs="Segoe UI"/>
                <w:sz w:val="22"/>
                <w:szCs w:val="22"/>
              </w:rPr>
              <w:t>Half of a normal day/night/shift</w:t>
            </w:r>
          </w:p>
          <w:p w14:paraId="22330927" w14:textId="77777777" w:rsidR="00510B21" w:rsidRPr="0024294A" w:rsidRDefault="00510B21" w:rsidP="0024294A">
            <w:pPr>
              <w:rPr>
                <w:rFonts w:ascii="Segoe UI" w:eastAsia="Times New Roman" w:hAnsi="Segoe UI" w:cs="Segoe UI"/>
                <w:sz w:val="22"/>
                <w:szCs w:val="22"/>
              </w:rPr>
            </w:pPr>
            <w:r w:rsidRPr="0024294A">
              <w:rPr>
                <w:rFonts w:ascii="Segoe UI" w:eastAsia="Times New Roman" w:hAnsi="Segoe UI" w:cs="Segoe UI"/>
                <w:sz w:val="22"/>
                <w:szCs w:val="22"/>
              </w:rPr>
              <w:t>Full normal day/night/shift</w:t>
            </w:r>
          </w:p>
        </w:tc>
      </w:tr>
      <w:tr w:rsidR="00510B21" w:rsidRPr="0024294A" w14:paraId="65FB9013" w14:textId="77777777" w:rsidTr="00F24F7B">
        <w:trPr>
          <w:trHeight w:val="1200"/>
          <w:jc w:val="center"/>
        </w:trPr>
        <w:tc>
          <w:tcPr>
            <w:tcW w:w="9389" w:type="dxa"/>
            <w:gridSpan w:val="2"/>
          </w:tcPr>
          <w:p w14:paraId="7365B724" w14:textId="77777777" w:rsidR="00510B21" w:rsidRPr="0024294A" w:rsidRDefault="00510B21" w:rsidP="0024294A">
            <w:pPr>
              <w:jc w:val="center"/>
              <w:rPr>
                <w:rFonts w:ascii="Segoe UI" w:eastAsia="Times New Roman" w:hAnsi="Segoe UI" w:cs="Segoe UI"/>
                <w:sz w:val="22"/>
                <w:szCs w:val="22"/>
              </w:rPr>
            </w:pPr>
            <w:r w:rsidRPr="0024294A">
              <w:rPr>
                <w:rFonts w:ascii="Segoe UI" w:eastAsia="Times New Roman" w:hAnsi="Segoe UI" w:cs="Segoe UI"/>
                <w:sz w:val="22"/>
                <w:szCs w:val="22"/>
              </w:rPr>
              <w:t>or</w:t>
            </w:r>
          </w:p>
          <w:p w14:paraId="202FD498" w14:textId="77777777" w:rsidR="00510B21" w:rsidRPr="0024294A" w:rsidRDefault="00510B21" w:rsidP="0024294A">
            <w:pPr>
              <w:jc w:val="center"/>
              <w:rPr>
                <w:rFonts w:ascii="Segoe UI" w:eastAsia="Times New Roman" w:hAnsi="Segoe UI" w:cs="Segoe UI"/>
                <w:sz w:val="22"/>
                <w:szCs w:val="22"/>
              </w:rPr>
            </w:pPr>
            <w:r w:rsidRPr="0024294A">
              <w:rPr>
                <w:rFonts w:ascii="Segoe UI" w:eastAsia="Times New Roman" w:hAnsi="Segoe UI" w:cs="Segoe UI"/>
                <w:sz w:val="22"/>
                <w:szCs w:val="22"/>
              </w:rPr>
              <w:t xml:space="preserve">Double time for the time </w:t>
            </w:r>
            <w:proofErr w:type="gramStart"/>
            <w:r w:rsidRPr="0024294A">
              <w:rPr>
                <w:rFonts w:ascii="Segoe UI" w:eastAsia="Times New Roman" w:hAnsi="Segoe UI" w:cs="Segoe UI"/>
                <w:sz w:val="22"/>
                <w:szCs w:val="22"/>
              </w:rPr>
              <w:t>actually worked</w:t>
            </w:r>
            <w:proofErr w:type="gramEnd"/>
            <w:r w:rsidRPr="0024294A">
              <w:rPr>
                <w:rFonts w:ascii="Segoe UI" w:eastAsia="Times New Roman" w:hAnsi="Segoe UI" w:cs="Segoe UI"/>
                <w:sz w:val="22"/>
                <w:szCs w:val="22"/>
              </w:rPr>
              <w:t xml:space="preserve"> within the normal hours, with no time off in lieu </w:t>
            </w:r>
            <w:proofErr w:type="gramStart"/>
            <w:r w:rsidRPr="0024294A">
              <w:rPr>
                <w:rFonts w:ascii="Segoe UI" w:eastAsia="Times New Roman" w:hAnsi="Segoe UI" w:cs="Segoe UI"/>
                <w:sz w:val="22"/>
                <w:szCs w:val="22"/>
              </w:rPr>
              <w:t>at</w:t>
            </w:r>
            <w:proofErr w:type="gramEnd"/>
            <w:r w:rsidRPr="0024294A">
              <w:rPr>
                <w:rFonts w:ascii="Segoe UI" w:eastAsia="Times New Roman" w:hAnsi="Segoe UI" w:cs="Segoe UI"/>
                <w:sz w:val="22"/>
                <w:szCs w:val="22"/>
              </w:rPr>
              <w:t xml:space="preserve"> a later date</w:t>
            </w:r>
          </w:p>
        </w:tc>
      </w:tr>
    </w:tbl>
    <w:p w14:paraId="705F5ACF" w14:textId="77777777" w:rsidR="00F24F7B" w:rsidRDefault="00F24F7B" w:rsidP="0024294A">
      <w:pPr>
        <w:widowControl w:val="0"/>
        <w:tabs>
          <w:tab w:val="left" w:pos="780"/>
        </w:tabs>
        <w:autoSpaceDE w:val="0"/>
        <w:autoSpaceDN w:val="0"/>
        <w:outlineLvl w:val="0"/>
        <w:rPr>
          <w:rFonts w:ascii="Segoe UI" w:eastAsiaTheme="majorEastAsia" w:hAnsi="Segoe UI" w:cs="Segoe UI"/>
          <w:b/>
          <w:color w:val="404040" w:themeColor="text1" w:themeTint="BF"/>
          <w:sz w:val="22"/>
          <w:szCs w:val="22"/>
        </w:rPr>
      </w:pPr>
    </w:p>
    <w:p w14:paraId="10F07432" w14:textId="64E2EB07" w:rsidR="00510B21" w:rsidRPr="0024294A" w:rsidRDefault="00510B21" w:rsidP="0024294A">
      <w:pPr>
        <w:widowControl w:val="0"/>
        <w:tabs>
          <w:tab w:val="left" w:pos="780"/>
        </w:tabs>
        <w:autoSpaceDE w:val="0"/>
        <w:autoSpaceDN w:val="0"/>
        <w:outlineLvl w:val="0"/>
        <w:rPr>
          <w:rFonts w:ascii="Segoe UI" w:eastAsiaTheme="majorEastAsia" w:hAnsi="Segoe UI" w:cs="Segoe UI"/>
          <w:b/>
          <w:color w:val="404040" w:themeColor="text1" w:themeTint="BF"/>
          <w:sz w:val="22"/>
          <w:szCs w:val="22"/>
        </w:rPr>
      </w:pPr>
      <w:r w:rsidRPr="0024294A">
        <w:rPr>
          <w:rFonts w:ascii="Segoe UI" w:eastAsiaTheme="majorEastAsia" w:hAnsi="Segoe UI" w:cs="Segoe UI"/>
          <w:b/>
          <w:color w:val="404040" w:themeColor="text1" w:themeTint="BF"/>
          <w:sz w:val="22"/>
          <w:szCs w:val="22"/>
        </w:rPr>
        <w:t xml:space="preserve">25. </w:t>
      </w:r>
      <w:r w:rsidRPr="0024294A">
        <w:rPr>
          <w:rFonts w:ascii="Segoe UI" w:eastAsiaTheme="majorEastAsia" w:hAnsi="Segoe UI" w:cs="Segoe UI"/>
          <w:b/>
          <w:color w:val="404040" w:themeColor="text1" w:themeTint="BF"/>
          <w:sz w:val="22"/>
          <w:szCs w:val="22"/>
          <w:u w:val="single"/>
        </w:rPr>
        <w:t>SICKNESS</w:t>
      </w:r>
      <w:r w:rsidRPr="0024294A">
        <w:rPr>
          <w:rFonts w:ascii="Segoe UI" w:eastAsiaTheme="majorEastAsia" w:hAnsi="Segoe UI" w:cs="Segoe UI"/>
          <w:b/>
          <w:color w:val="404040" w:themeColor="text1" w:themeTint="BF"/>
          <w:spacing w:val="2"/>
          <w:sz w:val="22"/>
          <w:szCs w:val="22"/>
          <w:u w:val="single"/>
        </w:rPr>
        <w:t xml:space="preserve"> </w:t>
      </w:r>
      <w:r w:rsidRPr="0024294A">
        <w:rPr>
          <w:rFonts w:ascii="Segoe UI" w:eastAsiaTheme="majorEastAsia" w:hAnsi="Segoe UI" w:cs="Segoe UI"/>
          <w:b/>
          <w:color w:val="404040" w:themeColor="text1" w:themeTint="BF"/>
          <w:sz w:val="22"/>
          <w:szCs w:val="22"/>
          <w:u w:val="single"/>
        </w:rPr>
        <w:t>ALLOWANCES</w:t>
      </w:r>
    </w:p>
    <w:p w14:paraId="73A6697E" w14:textId="77777777" w:rsidR="00510B21" w:rsidRPr="0024294A" w:rsidRDefault="00510B21" w:rsidP="0024294A">
      <w:pPr>
        <w:rPr>
          <w:rFonts w:ascii="Segoe UI" w:eastAsia="Times New Roman" w:hAnsi="Segoe UI" w:cs="Segoe UI"/>
          <w:b/>
          <w:sz w:val="22"/>
          <w:szCs w:val="22"/>
          <w:lang w:val="en-GB"/>
        </w:rPr>
      </w:pPr>
    </w:p>
    <w:p w14:paraId="522A03FA" w14:textId="77777777" w:rsidR="00510B21" w:rsidRPr="0024294A" w:rsidRDefault="00510B21" w:rsidP="00F24F7B">
      <w:pPr>
        <w:ind w:left="311" w:right="15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Trust is committed to supporting the health and wellbeing of employees and endeavours to provide early support through a range of interventions to assist employees return to work from a period of absence. An Employee Wellbeing Framework is embedded as a key element of organisational culture. </w:t>
      </w:r>
      <w:proofErr w:type="gramStart"/>
      <w:r w:rsidRPr="0024294A">
        <w:rPr>
          <w:rFonts w:ascii="Segoe UI" w:eastAsia="Times New Roman" w:hAnsi="Segoe UI" w:cs="Segoe UI"/>
          <w:sz w:val="22"/>
          <w:szCs w:val="22"/>
          <w:lang w:val="en-GB"/>
        </w:rPr>
        <w:t>In order to</w:t>
      </w:r>
      <w:proofErr w:type="gramEnd"/>
      <w:r w:rsidRPr="0024294A">
        <w:rPr>
          <w:rFonts w:ascii="Segoe UI" w:eastAsia="Times New Roman" w:hAnsi="Segoe UI" w:cs="Segoe UI"/>
          <w:sz w:val="22"/>
          <w:szCs w:val="22"/>
          <w:lang w:val="en-GB"/>
        </w:rPr>
        <w:t xml:space="preserve"> identify trends and causes of absence across the Trust, absence levels and reasons are monitored. Similarly individual employee absence levels are recorded and monitored through our Supporting Attendance at Work Policy.</w:t>
      </w:r>
    </w:p>
    <w:p w14:paraId="30E77BBE" w14:textId="77777777" w:rsidR="00510B21" w:rsidRPr="0024294A" w:rsidRDefault="00510B21" w:rsidP="0024294A">
      <w:pPr>
        <w:rPr>
          <w:rFonts w:ascii="Segoe UI" w:eastAsia="Times New Roman" w:hAnsi="Segoe UI" w:cs="Segoe UI"/>
          <w:sz w:val="22"/>
          <w:szCs w:val="22"/>
          <w:lang w:val="en-GB"/>
        </w:rPr>
      </w:pPr>
    </w:p>
    <w:p w14:paraId="3B82ED68" w14:textId="77777777" w:rsidR="00510B21" w:rsidRPr="0024294A" w:rsidRDefault="00510B21" w:rsidP="0024294A">
      <w:pPr>
        <w:ind w:left="311" w:right="17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On satisfying the Trust’s medical requirements, employees are entitled to sickness allowance in any period of twelve months on a graded basis dependent on length of recognised continuous service as </w:t>
      </w:r>
      <w:proofErr w:type="gramStart"/>
      <w:r w:rsidRPr="0024294A">
        <w:rPr>
          <w:rFonts w:ascii="Segoe UI" w:eastAsia="Times New Roman" w:hAnsi="Segoe UI" w:cs="Segoe UI"/>
          <w:sz w:val="22"/>
          <w:szCs w:val="22"/>
          <w:lang w:val="en-GB"/>
        </w:rPr>
        <w:t>follows:-</w:t>
      </w:r>
      <w:proofErr w:type="gramEnd"/>
    </w:p>
    <w:p w14:paraId="28DA9044" w14:textId="77777777" w:rsidR="00510B21" w:rsidRPr="0024294A" w:rsidRDefault="00510B21" w:rsidP="0024294A">
      <w:pPr>
        <w:ind w:left="311" w:right="170"/>
        <w:jc w:val="both"/>
        <w:rPr>
          <w:rFonts w:ascii="Segoe UI" w:eastAsia="Times New Roman" w:hAnsi="Segoe UI" w:cs="Segoe UI"/>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53"/>
        <w:gridCol w:w="2542"/>
        <w:gridCol w:w="2564"/>
      </w:tblGrid>
      <w:tr w:rsidR="00510B21" w:rsidRPr="0024294A" w14:paraId="572BA125" w14:textId="77777777" w:rsidTr="00F24F7B">
        <w:trPr>
          <w:trHeight w:val="551"/>
          <w:jc w:val="center"/>
        </w:trPr>
        <w:tc>
          <w:tcPr>
            <w:tcW w:w="3653" w:type="dxa"/>
          </w:tcPr>
          <w:p w14:paraId="63DD403E" w14:textId="77777777" w:rsidR="00510B21" w:rsidRPr="0024294A" w:rsidRDefault="00510B21" w:rsidP="0024294A">
            <w:pPr>
              <w:widowControl w:val="0"/>
              <w:autoSpaceDE w:val="0"/>
              <w:autoSpaceDN w:val="0"/>
              <w:ind w:left="892" w:right="239" w:hanging="629"/>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Continuous Service at Date Absence Begins</w:t>
            </w:r>
          </w:p>
        </w:tc>
        <w:tc>
          <w:tcPr>
            <w:tcW w:w="2542" w:type="dxa"/>
          </w:tcPr>
          <w:p w14:paraId="39F66590" w14:textId="77777777" w:rsidR="00510B21" w:rsidRPr="0024294A" w:rsidRDefault="00510B21" w:rsidP="0024294A">
            <w:pPr>
              <w:widowControl w:val="0"/>
              <w:autoSpaceDE w:val="0"/>
              <w:autoSpaceDN w:val="0"/>
              <w:ind w:left="407" w:right="404"/>
              <w:jc w:val="center"/>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Full Allowance</w:t>
            </w:r>
          </w:p>
        </w:tc>
        <w:tc>
          <w:tcPr>
            <w:tcW w:w="2564" w:type="dxa"/>
          </w:tcPr>
          <w:p w14:paraId="3CA31363" w14:textId="77777777" w:rsidR="00510B21" w:rsidRPr="0024294A" w:rsidRDefault="00510B21" w:rsidP="0024294A">
            <w:pPr>
              <w:widowControl w:val="0"/>
              <w:autoSpaceDE w:val="0"/>
              <w:autoSpaceDN w:val="0"/>
              <w:ind w:left="404" w:right="402"/>
              <w:jc w:val="center"/>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Half Allowance</w:t>
            </w:r>
          </w:p>
        </w:tc>
      </w:tr>
      <w:tr w:rsidR="00510B21" w:rsidRPr="0024294A" w14:paraId="780B67F2" w14:textId="77777777" w:rsidTr="00F24F7B">
        <w:trPr>
          <w:trHeight w:val="273"/>
          <w:jc w:val="center"/>
        </w:trPr>
        <w:tc>
          <w:tcPr>
            <w:tcW w:w="3653" w:type="dxa"/>
          </w:tcPr>
          <w:p w14:paraId="3FD1DCA9" w14:textId="77777777" w:rsidR="00510B21" w:rsidRPr="0024294A" w:rsidRDefault="00510B21" w:rsidP="0024294A">
            <w:pPr>
              <w:widowControl w:val="0"/>
              <w:autoSpaceDE w:val="0"/>
              <w:autoSpaceDN w:val="0"/>
              <w:ind w:left="216" w:right="209"/>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Less than 26 weeks</w:t>
            </w:r>
          </w:p>
        </w:tc>
        <w:tc>
          <w:tcPr>
            <w:tcW w:w="2542" w:type="dxa"/>
          </w:tcPr>
          <w:p w14:paraId="710B1F86" w14:textId="77777777" w:rsidR="00510B21" w:rsidRPr="0024294A" w:rsidRDefault="00510B21" w:rsidP="0024294A">
            <w:pPr>
              <w:widowControl w:val="0"/>
              <w:autoSpaceDE w:val="0"/>
              <w:autoSpaceDN w:val="0"/>
              <w:ind w:left="406" w:right="404"/>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Nil</w:t>
            </w:r>
          </w:p>
        </w:tc>
        <w:tc>
          <w:tcPr>
            <w:tcW w:w="2564" w:type="dxa"/>
          </w:tcPr>
          <w:p w14:paraId="52C5599B" w14:textId="77777777" w:rsidR="00510B21" w:rsidRPr="0024294A" w:rsidRDefault="00510B21" w:rsidP="0024294A">
            <w:pPr>
              <w:widowControl w:val="0"/>
              <w:autoSpaceDE w:val="0"/>
              <w:autoSpaceDN w:val="0"/>
              <w:ind w:left="402" w:right="402"/>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Nil</w:t>
            </w:r>
          </w:p>
        </w:tc>
      </w:tr>
      <w:tr w:rsidR="00510B21" w:rsidRPr="0024294A" w14:paraId="7332CE99" w14:textId="77777777" w:rsidTr="00F24F7B">
        <w:trPr>
          <w:trHeight w:val="275"/>
          <w:jc w:val="center"/>
        </w:trPr>
        <w:tc>
          <w:tcPr>
            <w:tcW w:w="3653" w:type="dxa"/>
          </w:tcPr>
          <w:p w14:paraId="689FAA8B" w14:textId="77777777" w:rsidR="00510B21" w:rsidRPr="0024294A" w:rsidRDefault="00510B21" w:rsidP="0024294A">
            <w:pPr>
              <w:widowControl w:val="0"/>
              <w:autoSpaceDE w:val="0"/>
              <w:autoSpaceDN w:val="0"/>
              <w:ind w:left="216" w:right="21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26 weeks but less than 1 year</w:t>
            </w:r>
          </w:p>
        </w:tc>
        <w:tc>
          <w:tcPr>
            <w:tcW w:w="2542" w:type="dxa"/>
          </w:tcPr>
          <w:p w14:paraId="505E8B9C" w14:textId="77777777" w:rsidR="00510B21" w:rsidRPr="0024294A" w:rsidRDefault="00510B21" w:rsidP="0024294A">
            <w:pPr>
              <w:widowControl w:val="0"/>
              <w:autoSpaceDE w:val="0"/>
              <w:autoSpaceDN w:val="0"/>
              <w:ind w:left="407" w:right="403"/>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5 weeks</w:t>
            </w:r>
          </w:p>
        </w:tc>
        <w:tc>
          <w:tcPr>
            <w:tcW w:w="2564" w:type="dxa"/>
          </w:tcPr>
          <w:p w14:paraId="561EB5D7" w14:textId="77777777" w:rsidR="00510B21" w:rsidRPr="0024294A" w:rsidRDefault="00510B21" w:rsidP="0024294A">
            <w:pPr>
              <w:widowControl w:val="0"/>
              <w:autoSpaceDE w:val="0"/>
              <w:autoSpaceDN w:val="0"/>
              <w:ind w:left="403" w:right="402"/>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5 weeks</w:t>
            </w:r>
          </w:p>
        </w:tc>
      </w:tr>
      <w:tr w:rsidR="00510B21" w:rsidRPr="0024294A" w14:paraId="2683F8D0" w14:textId="77777777" w:rsidTr="00F24F7B">
        <w:trPr>
          <w:trHeight w:val="278"/>
          <w:jc w:val="center"/>
        </w:trPr>
        <w:tc>
          <w:tcPr>
            <w:tcW w:w="3653" w:type="dxa"/>
          </w:tcPr>
          <w:p w14:paraId="7F2CA715" w14:textId="77777777" w:rsidR="00510B21" w:rsidRPr="0024294A" w:rsidRDefault="00510B21" w:rsidP="0024294A">
            <w:pPr>
              <w:widowControl w:val="0"/>
              <w:autoSpaceDE w:val="0"/>
              <w:autoSpaceDN w:val="0"/>
              <w:ind w:left="213" w:right="211"/>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 year but less than 2 years</w:t>
            </w:r>
          </w:p>
        </w:tc>
        <w:tc>
          <w:tcPr>
            <w:tcW w:w="2542" w:type="dxa"/>
          </w:tcPr>
          <w:p w14:paraId="6F12D938" w14:textId="77777777" w:rsidR="00510B21" w:rsidRPr="0024294A" w:rsidRDefault="00510B21" w:rsidP="0024294A">
            <w:pPr>
              <w:widowControl w:val="0"/>
              <w:autoSpaceDE w:val="0"/>
              <w:autoSpaceDN w:val="0"/>
              <w:ind w:left="407" w:right="403"/>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9 weeks</w:t>
            </w:r>
          </w:p>
        </w:tc>
        <w:tc>
          <w:tcPr>
            <w:tcW w:w="2564" w:type="dxa"/>
          </w:tcPr>
          <w:p w14:paraId="41243EA4" w14:textId="77777777" w:rsidR="00510B21" w:rsidRPr="0024294A" w:rsidRDefault="00510B21" w:rsidP="0024294A">
            <w:pPr>
              <w:widowControl w:val="0"/>
              <w:autoSpaceDE w:val="0"/>
              <w:autoSpaceDN w:val="0"/>
              <w:ind w:left="403" w:right="402"/>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9 weeks</w:t>
            </w:r>
          </w:p>
        </w:tc>
      </w:tr>
      <w:tr w:rsidR="00510B21" w:rsidRPr="0024294A" w14:paraId="311AA89F" w14:textId="77777777" w:rsidTr="00F24F7B">
        <w:trPr>
          <w:trHeight w:val="275"/>
          <w:jc w:val="center"/>
        </w:trPr>
        <w:tc>
          <w:tcPr>
            <w:tcW w:w="3653" w:type="dxa"/>
          </w:tcPr>
          <w:p w14:paraId="2FED183C" w14:textId="77777777" w:rsidR="00510B21" w:rsidRPr="0024294A" w:rsidRDefault="00510B21" w:rsidP="0024294A">
            <w:pPr>
              <w:widowControl w:val="0"/>
              <w:autoSpaceDE w:val="0"/>
              <w:autoSpaceDN w:val="0"/>
              <w:ind w:left="216" w:right="209"/>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lastRenderedPageBreak/>
              <w:t>2 years but less than 3 years</w:t>
            </w:r>
          </w:p>
        </w:tc>
        <w:tc>
          <w:tcPr>
            <w:tcW w:w="2542" w:type="dxa"/>
          </w:tcPr>
          <w:p w14:paraId="35C77304" w14:textId="77777777" w:rsidR="00510B21" w:rsidRPr="0024294A" w:rsidRDefault="00510B21" w:rsidP="0024294A">
            <w:pPr>
              <w:widowControl w:val="0"/>
              <w:autoSpaceDE w:val="0"/>
              <w:autoSpaceDN w:val="0"/>
              <w:ind w:left="407" w:right="403"/>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18 weeks</w:t>
            </w:r>
          </w:p>
        </w:tc>
        <w:tc>
          <w:tcPr>
            <w:tcW w:w="2564" w:type="dxa"/>
          </w:tcPr>
          <w:p w14:paraId="3F94234A" w14:textId="77777777" w:rsidR="00510B21" w:rsidRPr="0024294A" w:rsidRDefault="00510B21" w:rsidP="0024294A">
            <w:pPr>
              <w:widowControl w:val="0"/>
              <w:autoSpaceDE w:val="0"/>
              <w:autoSpaceDN w:val="0"/>
              <w:ind w:left="404" w:right="398"/>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18 weeks</w:t>
            </w:r>
          </w:p>
        </w:tc>
      </w:tr>
      <w:tr w:rsidR="00510B21" w:rsidRPr="0024294A" w14:paraId="6BBCC429" w14:textId="77777777" w:rsidTr="00F24F7B">
        <w:trPr>
          <w:trHeight w:val="275"/>
          <w:jc w:val="center"/>
        </w:trPr>
        <w:tc>
          <w:tcPr>
            <w:tcW w:w="3653" w:type="dxa"/>
          </w:tcPr>
          <w:p w14:paraId="66C3B453" w14:textId="77777777" w:rsidR="00510B21" w:rsidRPr="0024294A" w:rsidRDefault="00510B21" w:rsidP="0024294A">
            <w:pPr>
              <w:widowControl w:val="0"/>
              <w:autoSpaceDE w:val="0"/>
              <w:autoSpaceDN w:val="0"/>
              <w:ind w:left="216" w:right="209"/>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3 years but less than 5 years</w:t>
            </w:r>
          </w:p>
        </w:tc>
        <w:tc>
          <w:tcPr>
            <w:tcW w:w="2542" w:type="dxa"/>
          </w:tcPr>
          <w:p w14:paraId="7CE9C8D0" w14:textId="77777777" w:rsidR="00510B21" w:rsidRPr="0024294A" w:rsidRDefault="00510B21" w:rsidP="0024294A">
            <w:pPr>
              <w:widowControl w:val="0"/>
              <w:autoSpaceDE w:val="0"/>
              <w:autoSpaceDN w:val="0"/>
              <w:ind w:left="407" w:right="403"/>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22 weeks</w:t>
            </w:r>
          </w:p>
        </w:tc>
        <w:tc>
          <w:tcPr>
            <w:tcW w:w="2564" w:type="dxa"/>
          </w:tcPr>
          <w:p w14:paraId="2FC9CCA6" w14:textId="77777777" w:rsidR="00510B21" w:rsidRPr="0024294A" w:rsidRDefault="00510B21" w:rsidP="0024294A">
            <w:pPr>
              <w:widowControl w:val="0"/>
              <w:autoSpaceDE w:val="0"/>
              <w:autoSpaceDN w:val="0"/>
              <w:ind w:left="404" w:right="398"/>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22 weeks</w:t>
            </w:r>
          </w:p>
        </w:tc>
      </w:tr>
      <w:tr w:rsidR="00510B21" w:rsidRPr="0024294A" w14:paraId="048AF148" w14:textId="77777777" w:rsidTr="00F24F7B">
        <w:trPr>
          <w:trHeight w:val="275"/>
          <w:jc w:val="center"/>
        </w:trPr>
        <w:tc>
          <w:tcPr>
            <w:tcW w:w="3653" w:type="dxa"/>
          </w:tcPr>
          <w:p w14:paraId="43BE3A27" w14:textId="77777777" w:rsidR="00510B21" w:rsidRPr="0024294A" w:rsidRDefault="00510B21" w:rsidP="0024294A">
            <w:pPr>
              <w:widowControl w:val="0"/>
              <w:autoSpaceDE w:val="0"/>
              <w:autoSpaceDN w:val="0"/>
              <w:ind w:left="216" w:right="206"/>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5 years or more</w:t>
            </w:r>
          </w:p>
        </w:tc>
        <w:tc>
          <w:tcPr>
            <w:tcW w:w="2542" w:type="dxa"/>
          </w:tcPr>
          <w:p w14:paraId="73C9BB50" w14:textId="77777777" w:rsidR="00510B21" w:rsidRPr="0024294A" w:rsidRDefault="00510B21" w:rsidP="0024294A">
            <w:pPr>
              <w:widowControl w:val="0"/>
              <w:autoSpaceDE w:val="0"/>
              <w:autoSpaceDN w:val="0"/>
              <w:ind w:left="407" w:right="403"/>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26 weeks</w:t>
            </w:r>
          </w:p>
        </w:tc>
        <w:tc>
          <w:tcPr>
            <w:tcW w:w="2564" w:type="dxa"/>
          </w:tcPr>
          <w:p w14:paraId="1D23E167" w14:textId="77777777" w:rsidR="00510B21" w:rsidRPr="0024294A" w:rsidRDefault="00510B21" w:rsidP="0024294A">
            <w:pPr>
              <w:widowControl w:val="0"/>
              <w:autoSpaceDE w:val="0"/>
              <w:autoSpaceDN w:val="0"/>
              <w:ind w:left="404" w:right="398"/>
              <w:jc w:val="center"/>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26 weeks</w:t>
            </w:r>
          </w:p>
        </w:tc>
      </w:tr>
    </w:tbl>
    <w:p w14:paraId="615707DC" w14:textId="77777777" w:rsidR="00510B21" w:rsidRPr="0024294A" w:rsidRDefault="00510B21" w:rsidP="0024294A">
      <w:pPr>
        <w:rPr>
          <w:rFonts w:ascii="Segoe UI" w:eastAsia="Times New Roman" w:hAnsi="Segoe UI" w:cs="Segoe UI"/>
          <w:color w:val="404040" w:themeColor="text1" w:themeTint="BF"/>
          <w:sz w:val="22"/>
          <w:szCs w:val="22"/>
          <w:lang w:val="en-GB"/>
        </w:rPr>
      </w:pPr>
    </w:p>
    <w:p w14:paraId="62D55F4F" w14:textId="77777777" w:rsidR="00510B21" w:rsidRPr="0024294A" w:rsidRDefault="00510B21" w:rsidP="00F24F7B">
      <w:pPr>
        <w:ind w:left="360" w:right="161"/>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Full details of Sickness Allowance and the procedures relating to sickness absence are available within the Supporting Attendance at Work Policy on the Trust’s intranet.</w:t>
      </w:r>
    </w:p>
    <w:p w14:paraId="4BB557E7" w14:textId="77777777" w:rsidR="008B6A50" w:rsidRPr="0024294A" w:rsidRDefault="008B6A50" w:rsidP="0024294A">
      <w:pPr>
        <w:ind w:right="161"/>
        <w:jc w:val="both"/>
        <w:rPr>
          <w:rFonts w:ascii="Segoe UI" w:eastAsia="Times New Roman" w:hAnsi="Segoe UI" w:cs="Segoe UI"/>
          <w:sz w:val="22"/>
          <w:szCs w:val="22"/>
          <w:lang w:val="en-GB"/>
        </w:rPr>
      </w:pPr>
    </w:p>
    <w:p w14:paraId="7DAC0A4D" w14:textId="7FF733D1" w:rsidR="00510B21" w:rsidRPr="0024294A" w:rsidRDefault="00510B21" w:rsidP="0024294A">
      <w:pPr>
        <w:widowControl w:val="0"/>
        <w:numPr>
          <w:ilvl w:val="0"/>
          <w:numId w:val="41"/>
        </w:numPr>
        <w:tabs>
          <w:tab w:val="left" w:pos="780"/>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GRIEVANCE PROCEDURE</w:t>
      </w:r>
    </w:p>
    <w:p w14:paraId="3C135C20" w14:textId="77777777" w:rsidR="00F9043E" w:rsidRDefault="00F9043E" w:rsidP="0024294A">
      <w:pPr>
        <w:ind w:left="311" w:right="158"/>
        <w:jc w:val="both"/>
        <w:rPr>
          <w:rFonts w:ascii="Segoe UI" w:eastAsia="Times New Roman" w:hAnsi="Segoe UI" w:cs="Segoe UI"/>
          <w:sz w:val="22"/>
          <w:szCs w:val="22"/>
          <w:lang w:val="en-GB"/>
        </w:rPr>
      </w:pPr>
    </w:p>
    <w:p w14:paraId="4C141971" w14:textId="74DF7834" w:rsidR="00510B21" w:rsidRPr="0024294A" w:rsidRDefault="00510B21" w:rsidP="00F24F7B">
      <w:pPr>
        <w:ind w:left="360" w:right="158"/>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If you have a grievance regarding your employment at any time, you should bring your grievance to the attention of your supervisor or line manager. The Trust will always look to resolve any concerns at the earliest stage. However, where this is not possible, full details of the procedure are explained in the Grievance Procedure, a copy of which is available on the Trust’s intranet.</w:t>
      </w:r>
    </w:p>
    <w:p w14:paraId="3A20EC6D" w14:textId="77777777" w:rsidR="00510B21" w:rsidRPr="0024294A" w:rsidRDefault="00510B21" w:rsidP="0024294A">
      <w:pPr>
        <w:rPr>
          <w:rFonts w:ascii="Segoe UI" w:eastAsia="Times New Roman" w:hAnsi="Segoe UI" w:cs="Segoe UI"/>
          <w:sz w:val="22"/>
          <w:szCs w:val="22"/>
          <w:lang w:val="en-GB"/>
        </w:rPr>
      </w:pPr>
    </w:p>
    <w:p w14:paraId="4FEC57AD" w14:textId="68C6CD5D" w:rsidR="00510B21" w:rsidRPr="0024294A" w:rsidRDefault="00510B21" w:rsidP="0024294A">
      <w:pPr>
        <w:widowControl w:val="0"/>
        <w:numPr>
          <w:ilvl w:val="0"/>
          <w:numId w:val="41"/>
        </w:numPr>
        <w:tabs>
          <w:tab w:val="left" w:pos="783"/>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DISCIPLINARY</w:t>
      </w:r>
      <w:r w:rsidRPr="0024294A">
        <w:rPr>
          <w:rFonts w:ascii="Segoe UI" w:eastAsiaTheme="majorEastAsia" w:hAnsi="Segoe UI" w:cs="Segoe UI"/>
          <w:b/>
          <w:color w:val="404040" w:themeColor="text1" w:themeTint="BF"/>
          <w:spacing w:val="2"/>
          <w:sz w:val="22"/>
          <w:szCs w:val="22"/>
          <w:u w:val="single"/>
        </w:rPr>
        <w:t xml:space="preserve"> </w:t>
      </w:r>
      <w:r w:rsidRPr="0024294A">
        <w:rPr>
          <w:rFonts w:ascii="Segoe UI" w:eastAsiaTheme="majorEastAsia" w:hAnsi="Segoe UI" w:cs="Segoe UI"/>
          <w:b/>
          <w:color w:val="404040" w:themeColor="text1" w:themeTint="BF"/>
          <w:sz w:val="22"/>
          <w:szCs w:val="22"/>
          <w:u w:val="single"/>
        </w:rPr>
        <w:t>PROCEDURES</w:t>
      </w:r>
    </w:p>
    <w:p w14:paraId="288F5AA1" w14:textId="77777777" w:rsidR="00F9043E" w:rsidRDefault="00F9043E" w:rsidP="0024294A">
      <w:pPr>
        <w:ind w:left="311" w:right="726"/>
        <w:rPr>
          <w:rFonts w:ascii="Segoe UI" w:eastAsia="Times New Roman" w:hAnsi="Segoe UI" w:cs="Segoe UI"/>
          <w:sz w:val="22"/>
          <w:szCs w:val="22"/>
          <w:lang w:val="en-GB"/>
        </w:rPr>
      </w:pPr>
    </w:p>
    <w:p w14:paraId="38EC7864" w14:textId="4DC20D91" w:rsidR="00510B21" w:rsidRPr="0024294A" w:rsidRDefault="00510B21" w:rsidP="00F24F7B">
      <w:pPr>
        <w:ind w:left="360" w:right="726"/>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Disciplinary Procedures applicable to your employment, including rights of appeal, are available on the Trust’s intranet.</w:t>
      </w:r>
    </w:p>
    <w:p w14:paraId="66D17397" w14:textId="364E4CDC" w:rsidR="008B6A50" w:rsidRPr="0024294A" w:rsidRDefault="008B6A50" w:rsidP="0024294A">
      <w:pPr>
        <w:ind w:right="726"/>
        <w:rPr>
          <w:rFonts w:ascii="Segoe UI" w:eastAsia="Times New Roman" w:hAnsi="Segoe UI" w:cs="Segoe UI"/>
          <w:sz w:val="22"/>
          <w:szCs w:val="22"/>
          <w:lang w:val="en-GB"/>
        </w:rPr>
      </w:pPr>
    </w:p>
    <w:p w14:paraId="502D3ED5" w14:textId="08B7CBCD" w:rsidR="008B6A50" w:rsidRPr="0024294A" w:rsidRDefault="008B6A50" w:rsidP="0024294A">
      <w:pPr>
        <w:widowControl w:val="0"/>
        <w:numPr>
          <w:ilvl w:val="0"/>
          <w:numId w:val="41"/>
        </w:numPr>
        <w:tabs>
          <w:tab w:val="left" w:pos="780"/>
        </w:tabs>
        <w:autoSpaceDE w:val="0"/>
        <w:autoSpaceDN w:val="0"/>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MATERNITY, ADOPTION, PATER</w:t>
      </w:r>
      <w:r w:rsidR="006F0116" w:rsidRPr="0024294A">
        <w:rPr>
          <w:rFonts w:ascii="Segoe UI" w:eastAsiaTheme="majorEastAsia" w:hAnsi="Segoe UI" w:cs="Segoe UI"/>
          <w:b/>
          <w:color w:val="404040" w:themeColor="text1" w:themeTint="BF"/>
          <w:sz w:val="22"/>
          <w:szCs w:val="22"/>
          <w:u w:val="single"/>
        </w:rPr>
        <w:t>NI</w:t>
      </w:r>
      <w:r w:rsidRPr="0024294A">
        <w:rPr>
          <w:rFonts w:ascii="Segoe UI" w:eastAsiaTheme="majorEastAsia" w:hAnsi="Segoe UI" w:cs="Segoe UI"/>
          <w:b/>
          <w:color w:val="404040" w:themeColor="text1" w:themeTint="BF"/>
          <w:sz w:val="22"/>
          <w:szCs w:val="22"/>
          <w:u w:val="single"/>
        </w:rPr>
        <w:t xml:space="preserve">TY </w:t>
      </w:r>
      <w:r w:rsidRPr="0024294A">
        <w:rPr>
          <w:rFonts w:ascii="Segoe UI" w:eastAsiaTheme="majorEastAsia" w:hAnsi="Segoe UI" w:cs="Segoe UI"/>
          <w:b/>
          <w:color w:val="404040" w:themeColor="text1" w:themeTint="BF"/>
          <w:spacing w:val="-3"/>
          <w:sz w:val="22"/>
          <w:szCs w:val="22"/>
          <w:u w:val="single"/>
        </w:rPr>
        <w:t xml:space="preserve">AND </w:t>
      </w:r>
      <w:r w:rsidRPr="0024294A">
        <w:rPr>
          <w:rFonts w:ascii="Segoe UI" w:eastAsiaTheme="majorEastAsia" w:hAnsi="Segoe UI" w:cs="Segoe UI"/>
          <w:b/>
          <w:color w:val="404040" w:themeColor="text1" w:themeTint="BF"/>
          <w:sz w:val="22"/>
          <w:szCs w:val="22"/>
          <w:u w:val="single"/>
        </w:rPr>
        <w:t>SHARED PARENTAL</w:t>
      </w:r>
      <w:r w:rsidRPr="0024294A">
        <w:rPr>
          <w:rFonts w:ascii="Segoe UI" w:eastAsiaTheme="majorEastAsia" w:hAnsi="Segoe UI" w:cs="Segoe UI"/>
          <w:b/>
          <w:color w:val="404040" w:themeColor="text1" w:themeTint="BF"/>
          <w:spacing w:val="-7"/>
          <w:sz w:val="22"/>
          <w:szCs w:val="22"/>
          <w:u w:val="single"/>
        </w:rPr>
        <w:t xml:space="preserve"> </w:t>
      </w:r>
      <w:r w:rsidRPr="0024294A">
        <w:rPr>
          <w:rFonts w:ascii="Segoe UI" w:eastAsiaTheme="majorEastAsia" w:hAnsi="Segoe UI" w:cs="Segoe UI"/>
          <w:b/>
          <w:color w:val="404040" w:themeColor="text1" w:themeTint="BF"/>
          <w:sz w:val="22"/>
          <w:szCs w:val="22"/>
          <w:u w:val="single"/>
        </w:rPr>
        <w:t>LEAVE</w:t>
      </w:r>
    </w:p>
    <w:p w14:paraId="46314061" w14:textId="77777777" w:rsidR="00F9043E" w:rsidRDefault="00F9043E" w:rsidP="0024294A">
      <w:pPr>
        <w:ind w:left="312" w:right="164"/>
        <w:jc w:val="both"/>
        <w:rPr>
          <w:rFonts w:ascii="Segoe UI" w:eastAsia="Times New Roman" w:hAnsi="Segoe UI" w:cs="Segoe UI"/>
          <w:sz w:val="22"/>
          <w:szCs w:val="22"/>
          <w:lang w:val="en-GB"/>
        </w:rPr>
      </w:pPr>
    </w:p>
    <w:p w14:paraId="72D05C13" w14:textId="1E949BFF" w:rsidR="008B6A50" w:rsidRPr="0024294A" w:rsidRDefault="008B6A50" w:rsidP="00F24F7B">
      <w:pPr>
        <w:ind w:left="360" w:right="164"/>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Entitlement to maternity, adoption, paternity and shared parental leave and pay are in accordance with the Scheme of Terms and Conditions of Service referred to in paragraph 2 above, and paid as follows:</w:t>
      </w:r>
    </w:p>
    <w:p w14:paraId="3E6937EB" w14:textId="77777777" w:rsidR="008B6A50" w:rsidRPr="0024294A" w:rsidRDefault="008B6A50" w:rsidP="0024294A">
      <w:pPr>
        <w:ind w:left="312" w:right="164"/>
        <w:jc w:val="both"/>
        <w:rPr>
          <w:rFonts w:ascii="Segoe UI" w:eastAsia="Times New Roman" w:hAnsi="Segoe UI" w:cs="Segoe UI"/>
          <w:sz w:val="22"/>
          <w:szCs w:val="22"/>
          <w:lang w:val="en-GB"/>
        </w:rPr>
      </w:pPr>
    </w:p>
    <w:p w14:paraId="65930551" w14:textId="6D2599FF" w:rsidR="008B6A50" w:rsidRPr="0024294A" w:rsidRDefault="008B6A50" w:rsidP="00F24F7B">
      <w:pPr>
        <w:ind w:left="360" w:right="164"/>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All pregnant employees or adoptive parents of children up to the age of 18 years are entitled to take up to 52 weeks of maternity or adoption leave. </w:t>
      </w:r>
      <w:proofErr w:type="gramStart"/>
      <w:r w:rsidRPr="0024294A">
        <w:rPr>
          <w:rFonts w:ascii="Segoe UI" w:eastAsia="Times New Roman" w:hAnsi="Segoe UI" w:cs="Segoe UI"/>
          <w:sz w:val="22"/>
          <w:szCs w:val="22"/>
          <w:lang w:val="en-GB"/>
        </w:rPr>
        <w:t>However</w:t>
      </w:r>
      <w:proofErr w:type="gramEnd"/>
      <w:r w:rsidRPr="0024294A">
        <w:rPr>
          <w:rFonts w:ascii="Segoe UI" w:eastAsia="Times New Roman" w:hAnsi="Segoe UI" w:cs="Segoe UI"/>
          <w:sz w:val="22"/>
          <w:szCs w:val="22"/>
          <w:lang w:val="en-GB"/>
        </w:rPr>
        <w:t xml:space="preserve"> access to maternity or adoption pay is subject to having at least 26 weeks service by the 15</w:t>
      </w:r>
      <w:proofErr w:type="spellStart"/>
      <w:r w:rsidRPr="0024294A">
        <w:rPr>
          <w:rFonts w:ascii="Segoe UI" w:eastAsia="Times New Roman" w:hAnsi="Segoe UI" w:cs="Segoe UI"/>
          <w:position w:val="8"/>
          <w:sz w:val="22"/>
          <w:szCs w:val="22"/>
          <w:lang w:val="en-GB"/>
        </w:rPr>
        <w:t>th</w:t>
      </w:r>
      <w:proofErr w:type="spellEnd"/>
      <w:r w:rsidRPr="0024294A">
        <w:rPr>
          <w:rFonts w:ascii="Segoe UI" w:eastAsia="Times New Roman" w:hAnsi="Segoe UI" w:cs="Segoe UI"/>
          <w:position w:val="8"/>
          <w:sz w:val="22"/>
          <w:szCs w:val="22"/>
          <w:lang w:val="en-GB"/>
        </w:rPr>
        <w:t xml:space="preserve"> </w:t>
      </w:r>
      <w:r w:rsidRPr="0024294A">
        <w:rPr>
          <w:rFonts w:ascii="Segoe UI" w:eastAsia="Times New Roman" w:hAnsi="Segoe UI" w:cs="Segoe UI"/>
          <w:sz w:val="22"/>
          <w:szCs w:val="22"/>
          <w:lang w:val="en-GB"/>
        </w:rPr>
        <w:t xml:space="preserve">week before the Expected Week of Confinement </w:t>
      </w:r>
      <w:r w:rsidRPr="0024294A">
        <w:rPr>
          <w:rFonts w:ascii="Segoe UI" w:eastAsia="Times New Roman" w:hAnsi="Segoe UI" w:cs="Segoe UI"/>
          <w:i/>
          <w:sz w:val="22"/>
          <w:szCs w:val="22"/>
          <w:lang w:val="en-GB"/>
        </w:rPr>
        <w:t xml:space="preserve">or </w:t>
      </w:r>
      <w:r w:rsidRPr="0024294A">
        <w:rPr>
          <w:rFonts w:ascii="Segoe UI" w:eastAsia="Times New Roman" w:hAnsi="Segoe UI" w:cs="Segoe UI"/>
          <w:sz w:val="22"/>
          <w:szCs w:val="22"/>
          <w:lang w:val="en-GB"/>
        </w:rPr>
        <w:t>the week in which you were notified you were being matched with a child b</w:t>
      </w:r>
      <w:r w:rsidR="006F0116" w:rsidRPr="0024294A">
        <w:rPr>
          <w:rFonts w:ascii="Segoe UI" w:eastAsia="Times New Roman" w:hAnsi="Segoe UI" w:cs="Segoe UI"/>
          <w:sz w:val="22"/>
          <w:szCs w:val="22"/>
          <w:lang w:val="en-GB"/>
        </w:rPr>
        <w:t>y</w:t>
      </w:r>
      <w:r w:rsidRPr="0024294A">
        <w:rPr>
          <w:rFonts w:ascii="Segoe UI" w:eastAsia="Times New Roman" w:hAnsi="Segoe UI" w:cs="Segoe UI"/>
          <w:sz w:val="22"/>
          <w:szCs w:val="22"/>
          <w:lang w:val="en-GB"/>
        </w:rPr>
        <w:t xml:space="preserve"> an approved adoption</w:t>
      </w:r>
      <w:r w:rsidRPr="0024294A">
        <w:rPr>
          <w:rFonts w:ascii="Segoe UI" w:eastAsia="Times New Roman" w:hAnsi="Segoe UI" w:cs="Segoe UI"/>
          <w:spacing w:val="-5"/>
          <w:sz w:val="22"/>
          <w:szCs w:val="22"/>
          <w:lang w:val="en-GB"/>
        </w:rPr>
        <w:t xml:space="preserve"> </w:t>
      </w:r>
      <w:r w:rsidRPr="0024294A">
        <w:rPr>
          <w:rFonts w:ascii="Segoe UI" w:eastAsia="Times New Roman" w:hAnsi="Segoe UI" w:cs="Segoe UI"/>
          <w:sz w:val="22"/>
          <w:szCs w:val="22"/>
          <w:lang w:val="en-GB"/>
        </w:rPr>
        <w:t>agency.</w:t>
      </w:r>
    </w:p>
    <w:p w14:paraId="543FD130" w14:textId="77777777" w:rsidR="008B6A50" w:rsidRPr="0024294A" w:rsidRDefault="008B6A50" w:rsidP="0024294A">
      <w:pPr>
        <w:ind w:left="312" w:right="164"/>
        <w:jc w:val="both"/>
        <w:rPr>
          <w:rFonts w:ascii="Segoe UI" w:eastAsia="Times New Roman" w:hAnsi="Segoe UI" w:cs="Segoe UI"/>
          <w:sz w:val="22"/>
          <w:szCs w:val="22"/>
          <w:lang w:val="en-GB"/>
        </w:rPr>
      </w:pPr>
    </w:p>
    <w:tbl>
      <w:tblPr>
        <w:tblW w:w="10065"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57"/>
        <w:gridCol w:w="8008"/>
      </w:tblGrid>
      <w:tr w:rsidR="008B6A50" w:rsidRPr="0024294A" w14:paraId="1CABD601" w14:textId="77777777" w:rsidTr="008B6A50">
        <w:trPr>
          <w:trHeight w:val="575"/>
        </w:trPr>
        <w:tc>
          <w:tcPr>
            <w:tcW w:w="10065" w:type="dxa"/>
            <w:gridSpan w:val="2"/>
          </w:tcPr>
          <w:p w14:paraId="2F48F355" w14:textId="77777777" w:rsidR="008B6A50" w:rsidRPr="0024294A" w:rsidRDefault="008B6A50" w:rsidP="0024294A">
            <w:pPr>
              <w:widowControl w:val="0"/>
              <w:autoSpaceDE w:val="0"/>
              <w:autoSpaceDN w:val="0"/>
              <w:ind w:left="107"/>
              <w:jc w:val="both"/>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Maternity/Adoption pay is paid as follows:</w:t>
            </w:r>
          </w:p>
        </w:tc>
      </w:tr>
      <w:tr w:rsidR="008B6A50" w:rsidRPr="0024294A" w14:paraId="35B40B4F" w14:textId="77777777" w:rsidTr="008B6A50">
        <w:trPr>
          <w:trHeight w:val="597"/>
        </w:trPr>
        <w:tc>
          <w:tcPr>
            <w:tcW w:w="2057" w:type="dxa"/>
          </w:tcPr>
          <w:p w14:paraId="073D9AD7" w14:textId="77777777" w:rsidR="008B6A50" w:rsidRPr="0024294A" w:rsidRDefault="008B6A50" w:rsidP="0024294A">
            <w:pPr>
              <w:widowControl w:val="0"/>
              <w:autoSpaceDE w:val="0"/>
              <w:autoSpaceDN w:val="0"/>
              <w:ind w:left="107"/>
              <w:jc w:val="both"/>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Weeks 1-6</w:t>
            </w:r>
          </w:p>
        </w:tc>
        <w:tc>
          <w:tcPr>
            <w:tcW w:w="8008" w:type="dxa"/>
          </w:tcPr>
          <w:p w14:paraId="6169DF9A" w14:textId="77777777" w:rsidR="008B6A50" w:rsidRPr="0024294A" w:rsidRDefault="008B6A50" w:rsidP="0024294A">
            <w:pPr>
              <w:widowControl w:val="0"/>
              <w:autoSpaceDE w:val="0"/>
              <w:autoSpaceDN w:val="0"/>
              <w:ind w:left="105" w:right="159"/>
              <w:jc w:val="both"/>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Paid at 9/10ths of your weekly pay, offset against any payments of SMP/SAP or Maternity/Adoption Allowance (MA/AA) you may be entitled to;</w:t>
            </w:r>
          </w:p>
        </w:tc>
      </w:tr>
      <w:tr w:rsidR="008B6A50" w:rsidRPr="0024294A" w14:paraId="67FFDF4E" w14:textId="77777777" w:rsidTr="008B6A50">
        <w:trPr>
          <w:trHeight w:val="597"/>
        </w:trPr>
        <w:tc>
          <w:tcPr>
            <w:tcW w:w="2057" w:type="dxa"/>
          </w:tcPr>
          <w:p w14:paraId="5722B2E9" w14:textId="77777777" w:rsidR="008B6A50" w:rsidRPr="0024294A" w:rsidRDefault="008B6A50" w:rsidP="0024294A">
            <w:pPr>
              <w:widowControl w:val="0"/>
              <w:autoSpaceDE w:val="0"/>
              <w:autoSpaceDN w:val="0"/>
              <w:ind w:left="107"/>
              <w:jc w:val="both"/>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Weeks 6-18</w:t>
            </w:r>
          </w:p>
        </w:tc>
        <w:tc>
          <w:tcPr>
            <w:tcW w:w="8008" w:type="dxa"/>
          </w:tcPr>
          <w:p w14:paraId="69366CFC" w14:textId="77777777" w:rsidR="008B6A50" w:rsidRPr="0024294A" w:rsidRDefault="008B6A50" w:rsidP="0024294A">
            <w:pPr>
              <w:widowControl w:val="0"/>
              <w:autoSpaceDE w:val="0"/>
              <w:autoSpaceDN w:val="0"/>
              <w:ind w:left="105" w:right="159"/>
              <w:jc w:val="both"/>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Paid at half your weekly pay, plus any payments of SMP/SAP or MA/AA you may be entitled to, subject to the total not exceeding your normal full</w:t>
            </w:r>
            <w:r w:rsidRPr="0024294A">
              <w:rPr>
                <w:rFonts w:ascii="Segoe UI" w:eastAsia="Arial" w:hAnsi="Segoe UI" w:cs="Segoe UI"/>
                <w:color w:val="404040" w:themeColor="text1" w:themeTint="BF"/>
                <w:spacing w:val="-22"/>
                <w:sz w:val="22"/>
                <w:szCs w:val="22"/>
                <w:lang w:val="en-GB"/>
              </w:rPr>
              <w:t xml:space="preserve"> </w:t>
            </w:r>
            <w:r w:rsidRPr="0024294A">
              <w:rPr>
                <w:rFonts w:ascii="Segoe UI" w:eastAsia="Arial" w:hAnsi="Segoe UI" w:cs="Segoe UI"/>
                <w:color w:val="404040" w:themeColor="text1" w:themeTint="BF"/>
                <w:sz w:val="22"/>
                <w:szCs w:val="22"/>
                <w:lang w:val="en-GB"/>
              </w:rPr>
              <w:t>pay;</w:t>
            </w:r>
          </w:p>
        </w:tc>
      </w:tr>
      <w:tr w:rsidR="008B6A50" w:rsidRPr="0024294A" w14:paraId="1527928E" w14:textId="77777777" w:rsidTr="008B6A50">
        <w:trPr>
          <w:trHeight w:val="609"/>
        </w:trPr>
        <w:tc>
          <w:tcPr>
            <w:tcW w:w="2057" w:type="dxa"/>
          </w:tcPr>
          <w:p w14:paraId="5E26926B" w14:textId="77777777" w:rsidR="008B6A50" w:rsidRPr="0024294A" w:rsidRDefault="008B6A50" w:rsidP="0024294A">
            <w:pPr>
              <w:widowControl w:val="0"/>
              <w:autoSpaceDE w:val="0"/>
              <w:autoSpaceDN w:val="0"/>
              <w:ind w:left="107"/>
              <w:jc w:val="both"/>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Weeks 18–39</w:t>
            </w:r>
          </w:p>
        </w:tc>
        <w:tc>
          <w:tcPr>
            <w:tcW w:w="8008" w:type="dxa"/>
          </w:tcPr>
          <w:p w14:paraId="08CBFFF8" w14:textId="77777777" w:rsidR="008B6A50" w:rsidRPr="0024294A" w:rsidRDefault="008B6A50" w:rsidP="0024294A">
            <w:pPr>
              <w:widowControl w:val="0"/>
              <w:autoSpaceDE w:val="0"/>
              <w:autoSpaceDN w:val="0"/>
              <w:ind w:left="105" w:right="159"/>
              <w:jc w:val="both"/>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Paid at the current applicable rate of SMP/SAP or 90% of average weekly earnings, whichever is the lesser amount</w:t>
            </w:r>
          </w:p>
        </w:tc>
      </w:tr>
    </w:tbl>
    <w:p w14:paraId="2A2E13AD" w14:textId="77777777" w:rsidR="008B6A50" w:rsidRPr="0024294A" w:rsidRDefault="008B6A50" w:rsidP="0024294A">
      <w:pPr>
        <w:ind w:left="312" w:right="164"/>
        <w:jc w:val="both"/>
        <w:rPr>
          <w:rFonts w:ascii="Segoe UI" w:eastAsia="Times New Roman" w:hAnsi="Segoe UI" w:cs="Segoe UI"/>
          <w:sz w:val="22"/>
          <w:szCs w:val="22"/>
          <w:lang w:val="en-GB"/>
        </w:rPr>
      </w:pPr>
    </w:p>
    <w:p w14:paraId="53BD8F2D" w14:textId="5E1E4F07" w:rsidR="00254632" w:rsidRDefault="008B6A50" w:rsidP="00F24F7B">
      <w:pPr>
        <w:ind w:left="360" w:right="15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Full details of the Maternity, Adoption, Paternity and Shared Parental Leave, are available on the Trust’s intranet.</w:t>
      </w:r>
    </w:p>
    <w:p w14:paraId="11CAFD08" w14:textId="77777777" w:rsidR="00510B21" w:rsidRDefault="00510B21" w:rsidP="0024294A">
      <w:pPr>
        <w:ind w:left="312" w:right="159"/>
        <w:jc w:val="both"/>
        <w:rPr>
          <w:rFonts w:ascii="Segoe UI" w:eastAsia="Times New Roman" w:hAnsi="Segoe UI" w:cs="Segoe UI"/>
          <w:sz w:val="22"/>
          <w:szCs w:val="22"/>
          <w:lang w:val="en-GB"/>
        </w:rPr>
      </w:pPr>
    </w:p>
    <w:p w14:paraId="65FAE41A" w14:textId="77777777" w:rsidR="00F24F7B" w:rsidRDefault="00F24F7B" w:rsidP="0024294A">
      <w:pPr>
        <w:ind w:left="312" w:right="159"/>
        <w:jc w:val="both"/>
        <w:rPr>
          <w:rFonts w:ascii="Segoe UI" w:eastAsia="Times New Roman" w:hAnsi="Segoe UI" w:cs="Segoe UI"/>
          <w:sz w:val="22"/>
          <w:szCs w:val="22"/>
          <w:lang w:val="en-GB"/>
        </w:rPr>
      </w:pPr>
    </w:p>
    <w:p w14:paraId="54E6888B" w14:textId="77777777" w:rsidR="00F24F7B" w:rsidRDefault="00F24F7B" w:rsidP="0024294A">
      <w:pPr>
        <w:ind w:left="312" w:right="159"/>
        <w:jc w:val="both"/>
        <w:rPr>
          <w:rFonts w:ascii="Segoe UI" w:eastAsia="Times New Roman" w:hAnsi="Segoe UI" w:cs="Segoe UI"/>
          <w:sz w:val="22"/>
          <w:szCs w:val="22"/>
          <w:lang w:val="en-GB"/>
        </w:rPr>
      </w:pPr>
    </w:p>
    <w:p w14:paraId="4C2AB50A" w14:textId="77777777" w:rsidR="00F24F7B" w:rsidRPr="0024294A" w:rsidRDefault="00F24F7B" w:rsidP="0024294A">
      <w:pPr>
        <w:ind w:left="312" w:right="159"/>
        <w:jc w:val="both"/>
        <w:rPr>
          <w:rFonts w:ascii="Segoe UI" w:eastAsia="Times New Roman" w:hAnsi="Segoe UI" w:cs="Segoe UI"/>
          <w:sz w:val="22"/>
          <w:szCs w:val="22"/>
          <w:lang w:val="en-GB"/>
        </w:rPr>
      </w:pPr>
    </w:p>
    <w:p w14:paraId="1924E0E1" w14:textId="7995F0C1"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lastRenderedPageBreak/>
        <w:t>NOTICE REQUIREMENTS</w:t>
      </w:r>
    </w:p>
    <w:p w14:paraId="604CC1B2" w14:textId="77777777" w:rsidR="00254632" w:rsidRDefault="00254632" w:rsidP="00254632">
      <w:pPr>
        <w:ind w:left="360" w:right="272"/>
        <w:jc w:val="both"/>
        <w:rPr>
          <w:rFonts w:ascii="Segoe UI" w:eastAsia="Times New Roman" w:hAnsi="Segoe UI" w:cs="Segoe UI"/>
          <w:sz w:val="22"/>
          <w:szCs w:val="22"/>
          <w:lang w:val="en-GB"/>
        </w:rPr>
      </w:pPr>
    </w:p>
    <w:p w14:paraId="2E3FA0D2" w14:textId="77777777" w:rsidR="00254632" w:rsidRDefault="00510B21" w:rsidP="00F24F7B">
      <w:pPr>
        <w:ind w:left="360" w:right="27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minimum notice period to terminate employment by both employees and the Trust will be 4 weeks, in writing, for all employees. Employees may be able to negotiate a shorter notice period by agreement with their Strategic Lead. Strategic Leads should </w:t>
      </w:r>
      <w:proofErr w:type="gramStart"/>
      <w:r w:rsidRPr="0024294A">
        <w:rPr>
          <w:rFonts w:ascii="Segoe UI" w:eastAsia="Times New Roman" w:hAnsi="Segoe UI" w:cs="Segoe UI"/>
          <w:sz w:val="22"/>
          <w:szCs w:val="22"/>
          <w:lang w:val="en-GB"/>
        </w:rPr>
        <w:t>give particular consideration to</w:t>
      </w:r>
      <w:proofErr w:type="gramEnd"/>
      <w:r w:rsidRPr="0024294A">
        <w:rPr>
          <w:rFonts w:ascii="Segoe UI" w:eastAsia="Times New Roman" w:hAnsi="Segoe UI" w:cs="Segoe UI"/>
          <w:sz w:val="22"/>
          <w:szCs w:val="22"/>
          <w:lang w:val="en-GB"/>
        </w:rPr>
        <w:t xml:space="preserve"> those on temporary contracts of employment where a shorter notice period can be objectively justified.</w:t>
      </w:r>
    </w:p>
    <w:p w14:paraId="36C85508" w14:textId="77777777" w:rsidR="00254632" w:rsidRDefault="00254632" w:rsidP="00254632">
      <w:pPr>
        <w:ind w:left="360" w:right="272"/>
        <w:jc w:val="both"/>
        <w:rPr>
          <w:rFonts w:ascii="Segoe UI" w:eastAsia="Times New Roman" w:hAnsi="Segoe UI" w:cs="Segoe UI"/>
          <w:sz w:val="22"/>
          <w:szCs w:val="22"/>
          <w:lang w:val="en-GB"/>
        </w:rPr>
      </w:pPr>
    </w:p>
    <w:p w14:paraId="5E953D0E" w14:textId="5A096DDB" w:rsidR="00510B21" w:rsidRPr="0024294A" w:rsidRDefault="00510B21" w:rsidP="00254632">
      <w:pPr>
        <w:ind w:left="360" w:right="27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periods of notice to be given by the Trust are as </w:t>
      </w:r>
      <w:proofErr w:type="gramStart"/>
      <w:r w:rsidRPr="0024294A">
        <w:rPr>
          <w:rFonts w:ascii="Segoe UI" w:eastAsia="Times New Roman" w:hAnsi="Segoe UI" w:cs="Segoe UI"/>
          <w:sz w:val="22"/>
          <w:szCs w:val="22"/>
          <w:lang w:val="en-GB"/>
        </w:rPr>
        <w:t>follows:-</w:t>
      </w:r>
      <w:proofErr w:type="gramEnd"/>
    </w:p>
    <w:p w14:paraId="1E541EC6" w14:textId="77777777" w:rsidR="00510B21" w:rsidRPr="0024294A" w:rsidRDefault="00510B21" w:rsidP="0024294A">
      <w:pPr>
        <w:jc w:val="both"/>
        <w:rPr>
          <w:rFonts w:ascii="Segoe UI" w:eastAsia="Times New Roman" w:hAnsi="Segoe UI" w:cs="Segoe UI"/>
          <w:sz w:val="22"/>
          <w:szCs w:val="22"/>
          <w:lang w:val="en-GB"/>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19"/>
        <w:gridCol w:w="4678"/>
      </w:tblGrid>
      <w:tr w:rsidR="00510B21" w:rsidRPr="0024294A" w14:paraId="623B6E35" w14:textId="77777777" w:rsidTr="00254632">
        <w:trPr>
          <w:trHeight w:val="575"/>
        </w:trPr>
        <w:tc>
          <w:tcPr>
            <w:tcW w:w="4819" w:type="dxa"/>
          </w:tcPr>
          <w:p w14:paraId="1C2D5FDC" w14:textId="77777777" w:rsidR="00510B21" w:rsidRPr="0024294A" w:rsidRDefault="00510B21" w:rsidP="0024294A">
            <w:pPr>
              <w:widowControl w:val="0"/>
              <w:autoSpaceDE w:val="0"/>
              <w:autoSpaceDN w:val="0"/>
              <w:ind w:left="105"/>
              <w:jc w:val="both"/>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Period of Recognised Continuous Service</w:t>
            </w:r>
          </w:p>
        </w:tc>
        <w:tc>
          <w:tcPr>
            <w:tcW w:w="4678" w:type="dxa"/>
          </w:tcPr>
          <w:p w14:paraId="13C32ACE" w14:textId="77777777" w:rsidR="00510B21" w:rsidRPr="0024294A" w:rsidRDefault="00510B21" w:rsidP="0024294A">
            <w:pPr>
              <w:widowControl w:val="0"/>
              <w:autoSpaceDE w:val="0"/>
              <w:autoSpaceDN w:val="0"/>
              <w:jc w:val="both"/>
              <w:rPr>
                <w:rFonts w:ascii="Segoe UI" w:eastAsia="Arial" w:hAnsi="Segoe UI" w:cs="Segoe UI"/>
                <w:color w:val="404040" w:themeColor="text1" w:themeTint="BF"/>
                <w:sz w:val="22"/>
                <w:szCs w:val="22"/>
                <w:lang w:val="en-GB"/>
              </w:rPr>
            </w:pPr>
          </w:p>
          <w:p w14:paraId="414DD6EF" w14:textId="77777777" w:rsidR="00510B21" w:rsidRPr="0024294A" w:rsidRDefault="00510B21" w:rsidP="0024294A">
            <w:pPr>
              <w:widowControl w:val="0"/>
              <w:autoSpaceDE w:val="0"/>
              <w:autoSpaceDN w:val="0"/>
              <w:ind w:left="105"/>
              <w:jc w:val="both"/>
              <w:rPr>
                <w:rFonts w:ascii="Segoe UI" w:eastAsia="Arial" w:hAnsi="Segoe UI" w:cs="Segoe UI"/>
                <w:b/>
                <w:color w:val="404040" w:themeColor="text1" w:themeTint="BF"/>
                <w:sz w:val="22"/>
                <w:szCs w:val="22"/>
                <w:lang w:val="en-GB"/>
              </w:rPr>
            </w:pPr>
            <w:r w:rsidRPr="0024294A">
              <w:rPr>
                <w:rFonts w:ascii="Segoe UI" w:eastAsia="Arial" w:hAnsi="Segoe UI" w:cs="Segoe UI"/>
                <w:b/>
                <w:color w:val="404040" w:themeColor="text1" w:themeTint="BF"/>
                <w:sz w:val="22"/>
                <w:szCs w:val="22"/>
                <w:lang w:val="en-GB"/>
              </w:rPr>
              <w:t>Minimum Period of Notice</w:t>
            </w:r>
          </w:p>
        </w:tc>
      </w:tr>
      <w:tr w:rsidR="00510B21" w:rsidRPr="0024294A" w14:paraId="5B4845EC" w14:textId="77777777" w:rsidTr="00254632">
        <w:trPr>
          <w:trHeight w:val="275"/>
        </w:trPr>
        <w:tc>
          <w:tcPr>
            <w:tcW w:w="4819" w:type="dxa"/>
          </w:tcPr>
          <w:p w14:paraId="1CFFC9DD" w14:textId="77777777" w:rsidR="00510B21" w:rsidRPr="0024294A" w:rsidRDefault="00510B21" w:rsidP="0024294A">
            <w:pPr>
              <w:widowControl w:val="0"/>
              <w:autoSpaceDE w:val="0"/>
              <w:autoSpaceDN w:val="0"/>
              <w:ind w:left="105"/>
              <w:jc w:val="both"/>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Four weeks or more but less than four years</w:t>
            </w:r>
          </w:p>
        </w:tc>
        <w:tc>
          <w:tcPr>
            <w:tcW w:w="4678" w:type="dxa"/>
          </w:tcPr>
          <w:p w14:paraId="1BEFD843" w14:textId="77777777" w:rsidR="00510B21" w:rsidRPr="0024294A" w:rsidRDefault="00510B21" w:rsidP="0024294A">
            <w:pPr>
              <w:widowControl w:val="0"/>
              <w:autoSpaceDE w:val="0"/>
              <w:autoSpaceDN w:val="0"/>
              <w:ind w:left="105"/>
              <w:jc w:val="both"/>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Four weeks</w:t>
            </w:r>
          </w:p>
        </w:tc>
      </w:tr>
      <w:tr w:rsidR="00510B21" w:rsidRPr="0024294A" w14:paraId="74FBEC46" w14:textId="77777777" w:rsidTr="00254632">
        <w:trPr>
          <w:trHeight w:val="553"/>
        </w:trPr>
        <w:tc>
          <w:tcPr>
            <w:tcW w:w="4819" w:type="dxa"/>
          </w:tcPr>
          <w:p w14:paraId="7EAF68CA" w14:textId="77777777" w:rsidR="00510B21" w:rsidRPr="0024294A" w:rsidRDefault="00510B21" w:rsidP="0024294A">
            <w:pPr>
              <w:widowControl w:val="0"/>
              <w:autoSpaceDE w:val="0"/>
              <w:autoSpaceDN w:val="0"/>
              <w:ind w:left="105"/>
              <w:jc w:val="both"/>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Four years or more</w:t>
            </w:r>
          </w:p>
        </w:tc>
        <w:tc>
          <w:tcPr>
            <w:tcW w:w="4678" w:type="dxa"/>
          </w:tcPr>
          <w:p w14:paraId="2A540977" w14:textId="77777777" w:rsidR="00510B21" w:rsidRPr="0024294A" w:rsidRDefault="00510B21" w:rsidP="0024294A">
            <w:pPr>
              <w:widowControl w:val="0"/>
              <w:autoSpaceDE w:val="0"/>
              <w:autoSpaceDN w:val="0"/>
              <w:ind w:left="105" w:right="405"/>
              <w:jc w:val="both"/>
              <w:rPr>
                <w:rFonts w:ascii="Segoe UI" w:eastAsia="Arial" w:hAnsi="Segoe UI" w:cs="Segoe UI"/>
                <w:color w:val="404040" w:themeColor="text1" w:themeTint="BF"/>
                <w:sz w:val="22"/>
                <w:szCs w:val="22"/>
                <w:lang w:val="en-GB"/>
              </w:rPr>
            </w:pPr>
            <w:r w:rsidRPr="0024294A">
              <w:rPr>
                <w:rFonts w:ascii="Segoe UI" w:eastAsia="Arial" w:hAnsi="Segoe UI" w:cs="Segoe UI"/>
                <w:color w:val="404040" w:themeColor="text1" w:themeTint="BF"/>
                <w:sz w:val="22"/>
                <w:szCs w:val="22"/>
                <w:lang w:val="en-GB"/>
              </w:rPr>
              <w:t>One week for each year of continuous service up to a maximum of 12 weeks</w:t>
            </w:r>
          </w:p>
        </w:tc>
      </w:tr>
    </w:tbl>
    <w:p w14:paraId="7FA435A8" w14:textId="77777777" w:rsidR="00510B21" w:rsidRPr="0024294A" w:rsidRDefault="00510B21" w:rsidP="0024294A">
      <w:pPr>
        <w:jc w:val="both"/>
        <w:rPr>
          <w:rFonts w:ascii="Segoe UI" w:eastAsia="Times New Roman" w:hAnsi="Segoe UI" w:cs="Segoe UI"/>
          <w:sz w:val="22"/>
          <w:szCs w:val="22"/>
          <w:lang w:val="en-GB"/>
        </w:rPr>
      </w:pPr>
    </w:p>
    <w:p w14:paraId="21A23AAF" w14:textId="517D7EBC"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COLLECTIVE</w:t>
      </w:r>
      <w:r w:rsidRPr="0024294A">
        <w:rPr>
          <w:rFonts w:ascii="Segoe UI" w:eastAsiaTheme="majorEastAsia" w:hAnsi="Segoe UI" w:cs="Segoe UI"/>
          <w:b/>
          <w:color w:val="404040" w:themeColor="text1" w:themeTint="BF"/>
          <w:spacing w:val="-5"/>
          <w:sz w:val="22"/>
          <w:szCs w:val="22"/>
          <w:u w:val="single"/>
        </w:rPr>
        <w:t xml:space="preserve"> </w:t>
      </w:r>
      <w:r w:rsidRPr="0024294A">
        <w:rPr>
          <w:rFonts w:ascii="Segoe UI" w:eastAsiaTheme="majorEastAsia" w:hAnsi="Segoe UI" w:cs="Segoe UI"/>
          <w:b/>
          <w:color w:val="404040" w:themeColor="text1" w:themeTint="BF"/>
          <w:sz w:val="22"/>
          <w:szCs w:val="22"/>
          <w:u w:val="single"/>
        </w:rPr>
        <w:t>BARGAINING</w:t>
      </w:r>
    </w:p>
    <w:p w14:paraId="7918739F" w14:textId="77777777" w:rsidR="00254632" w:rsidRDefault="00254632" w:rsidP="0024294A">
      <w:pPr>
        <w:ind w:right="159"/>
        <w:jc w:val="both"/>
        <w:rPr>
          <w:rFonts w:ascii="Segoe UI" w:eastAsia="Times New Roman" w:hAnsi="Segoe UI" w:cs="Segoe UI"/>
          <w:sz w:val="22"/>
          <w:szCs w:val="22"/>
          <w:lang w:val="en-GB"/>
        </w:rPr>
      </w:pPr>
    </w:p>
    <w:p w14:paraId="67B204AB" w14:textId="307AFBBE" w:rsidR="00510B21" w:rsidRDefault="00510B21" w:rsidP="00254632">
      <w:pPr>
        <w:ind w:left="360" w:right="15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Trust, as your employer supports the system of collective bargaining and believes in the principle of solving industrial relations problems by discussion and agreement. For practical purposes, this can only be conducted by representatives of the employers and of the employees. If collective bargaining of this kind is to continue and improve for the benefit for both, it is essential that the employees’ organisations should be fully representative. The Trust is, in association with other Scottish Local Authorities, represented on the Scottish Joint Council for Local Government</w:t>
      </w:r>
      <w:r w:rsidRPr="0024294A">
        <w:rPr>
          <w:rFonts w:ascii="Segoe UI" w:eastAsia="Times New Roman" w:hAnsi="Segoe UI" w:cs="Segoe UI"/>
          <w:spacing w:val="-1"/>
          <w:sz w:val="22"/>
          <w:szCs w:val="22"/>
          <w:lang w:val="en-GB"/>
        </w:rPr>
        <w:t xml:space="preserve"> </w:t>
      </w:r>
      <w:r w:rsidRPr="0024294A">
        <w:rPr>
          <w:rFonts w:ascii="Segoe UI" w:eastAsia="Times New Roman" w:hAnsi="Segoe UI" w:cs="Segoe UI"/>
          <w:sz w:val="22"/>
          <w:szCs w:val="22"/>
          <w:lang w:val="en-GB"/>
        </w:rPr>
        <w:t>Employees.</w:t>
      </w:r>
    </w:p>
    <w:p w14:paraId="5E93152A" w14:textId="77777777" w:rsidR="00254632" w:rsidRPr="0024294A" w:rsidRDefault="00254632" w:rsidP="00254632">
      <w:pPr>
        <w:ind w:left="360" w:right="159"/>
        <w:jc w:val="both"/>
        <w:rPr>
          <w:rFonts w:ascii="Segoe UI" w:eastAsia="Times New Roman" w:hAnsi="Segoe UI" w:cs="Segoe UI"/>
          <w:sz w:val="22"/>
          <w:szCs w:val="22"/>
          <w:lang w:val="en-GB"/>
        </w:rPr>
      </w:pPr>
    </w:p>
    <w:p w14:paraId="3369FDB2" w14:textId="361C4C00" w:rsidR="00510B21" w:rsidRPr="0024294A" w:rsidRDefault="00510B21" w:rsidP="00254632">
      <w:pPr>
        <w:ind w:left="357"/>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Accordingly, it is considered appropriate for you to be in membership of a trade union representing you on this negotiating body and you are encouraged </w:t>
      </w:r>
      <w:r w:rsidR="006F0116" w:rsidRPr="0024294A">
        <w:rPr>
          <w:rFonts w:ascii="Segoe UI" w:eastAsia="Times New Roman" w:hAnsi="Segoe UI" w:cs="Segoe UI"/>
          <w:sz w:val="22"/>
          <w:szCs w:val="22"/>
          <w:lang w:val="en-GB"/>
        </w:rPr>
        <w:t>to do so</w:t>
      </w:r>
      <w:r w:rsidRPr="0024294A">
        <w:rPr>
          <w:rFonts w:ascii="Segoe UI" w:eastAsia="Times New Roman" w:hAnsi="Segoe UI" w:cs="Segoe UI"/>
          <w:sz w:val="22"/>
          <w:szCs w:val="22"/>
          <w:lang w:val="en-GB"/>
        </w:rPr>
        <w:t xml:space="preserve">. Details of the Trade Unions on the above negotiating body are available from the </w:t>
      </w:r>
      <w:r w:rsidR="00F24F7B">
        <w:rPr>
          <w:rFonts w:ascii="Segoe UI" w:eastAsia="Times New Roman" w:hAnsi="Segoe UI" w:cs="Segoe UI"/>
          <w:sz w:val="22"/>
          <w:szCs w:val="22"/>
          <w:lang w:val="en-GB"/>
        </w:rPr>
        <w:t>People</w:t>
      </w:r>
      <w:r w:rsidR="00F24F7B" w:rsidRPr="0024294A">
        <w:rPr>
          <w:rFonts w:ascii="Segoe UI" w:eastAsia="Times New Roman" w:hAnsi="Segoe UI" w:cs="Segoe UI"/>
          <w:sz w:val="22"/>
          <w:szCs w:val="22"/>
          <w:lang w:val="en-GB"/>
        </w:rPr>
        <w:t xml:space="preserve"> Team within </w:t>
      </w:r>
      <w:r w:rsidR="00F24F7B">
        <w:rPr>
          <w:rFonts w:ascii="Segoe UI" w:eastAsia="Times New Roman" w:hAnsi="Segoe UI" w:cs="Segoe UI"/>
          <w:sz w:val="22"/>
          <w:szCs w:val="22"/>
          <w:lang w:val="en-GB"/>
        </w:rPr>
        <w:t>Organisational Culture</w:t>
      </w:r>
      <w:r w:rsidRPr="0024294A">
        <w:rPr>
          <w:rFonts w:ascii="Segoe UI" w:eastAsia="Times New Roman" w:hAnsi="Segoe UI" w:cs="Segoe UI"/>
          <w:sz w:val="22"/>
          <w:szCs w:val="22"/>
          <w:lang w:val="en-GB"/>
        </w:rPr>
        <w:t>.</w:t>
      </w:r>
    </w:p>
    <w:p w14:paraId="04366CE2" w14:textId="77777777" w:rsidR="00510B21" w:rsidRPr="0024294A" w:rsidRDefault="00510B21" w:rsidP="0024294A">
      <w:pPr>
        <w:spacing w:beforeLines="46" w:before="110"/>
        <w:jc w:val="both"/>
        <w:rPr>
          <w:rFonts w:ascii="Segoe UI" w:eastAsia="Times New Roman" w:hAnsi="Segoe UI" w:cs="Segoe UI"/>
          <w:sz w:val="22"/>
          <w:szCs w:val="22"/>
          <w:lang w:val="en-GB"/>
        </w:rPr>
      </w:pPr>
    </w:p>
    <w:p w14:paraId="36FBDE10" w14:textId="77777777" w:rsidR="00510B21" w:rsidRPr="0024294A" w:rsidRDefault="00510B21" w:rsidP="0024294A">
      <w:pPr>
        <w:widowControl w:val="0"/>
        <w:numPr>
          <w:ilvl w:val="0"/>
          <w:numId w:val="41"/>
        </w:numPr>
        <w:tabs>
          <w:tab w:val="left" w:pos="780"/>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PREVENTION AND DETECTION OF</w:t>
      </w:r>
      <w:r w:rsidRPr="0024294A">
        <w:rPr>
          <w:rFonts w:ascii="Segoe UI" w:eastAsiaTheme="majorEastAsia" w:hAnsi="Segoe UI" w:cs="Segoe UI"/>
          <w:b/>
          <w:color w:val="404040" w:themeColor="text1" w:themeTint="BF"/>
          <w:spacing w:val="-6"/>
          <w:sz w:val="22"/>
          <w:szCs w:val="22"/>
          <w:u w:val="single"/>
        </w:rPr>
        <w:t xml:space="preserve"> </w:t>
      </w:r>
      <w:r w:rsidRPr="0024294A">
        <w:rPr>
          <w:rFonts w:ascii="Segoe UI" w:eastAsiaTheme="majorEastAsia" w:hAnsi="Segoe UI" w:cs="Segoe UI"/>
          <w:b/>
          <w:color w:val="404040" w:themeColor="text1" w:themeTint="BF"/>
          <w:sz w:val="22"/>
          <w:szCs w:val="22"/>
          <w:u w:val="single"/>
        </w:rPr>
        <w:t>FRAUD</w:t>
      </w:r>
    </w:p>
    <w:p w14:paraId="5E34306B" w14:textId="77777777" w:rsidR="00254632" w:rsidRDefault="00254632" w:rsidP="00254632">
      <w:pPr>
        <w:ind w:left="360" w:right="159"/>
        <w:jc w:val="both"/>
        <w:rPr>
          <w:rFonts w:ascii="Segoe UI" w:eastAsia="Times New Roman" w:hAnsi="Segoe UI" w:cs="Segoe UI"/>
          <w:sz w:val="22"/>
          <w:szCs w:val="22"/>
          <w:lang w:val="en-GB"/>
        </w:rPr>
      </w:pPr>
    </w:p>
    <w:p w14:paraId="7782DBFC" w14:textId="3AAB71A9" w:rsidR="00510B21" w:rsidRPr="0024294A" w:rsidRDefault="00510B21" w:rsidP="00254632">
      <w:pPr>
        <w:ind w:left="360" w:right="15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Trust has a duty to protect the public funds it administers. The information you provide to the Trust and other personal data held may be used for the prevention and detection of fraud. The Trust may share this information with other bodies responsible for auditing or administering public funds for the prevention and detection of fraud, for example, the Trust participates in the National Fraud Initiative data matching exercise where payroll data is used for cross system and cross authority comparison purposes aimed at stopping</w:t>
      </w:r>
      <w:r w:rsidRPr="0024294A">
        <w:rPr>
          <w:rFonts w:ascii="Segoe UI" w:eastAsia="Times New Roman" w:hAnsi="Segoe UI" w:cs="Segoe UI"/>
          <w:spacing w:val="-11"/>
          <w:sz w:val="22"/>
          <w:szCs w:val="22"/>
          <w:lang w:val="en-GB"/>
        </w:rPr>
        <w:t xml:space="preserve"> </w:t>
      </w:r>
      <w:r w:rsidRPr="0024294A">
        <w:rPr>
          <w:rFonts w:ascii="Segoe UI" w:eastAsia="Times New Roman" w:hAnsi="Segoe UI" w:cs="Segoe UI"/>
          <w:sz w:val="22"/>
          <w:szCs w:val="22"/>
          <w:lang w:val="en-GB"/>
        </w:rPr>
        <w:t>fraud.</w:t>
      </w:r>
    </w:p>
    <w:p w14:paraId="723E3A05" w14:textId="77777777" w:rsidR="00510B21" w:rsidRPr="0024294A" w:rsidRDefault="00510B21" w:rsidP="0024294A">
      <w:pPr>
        <w:jc w:val="both"/>
        <w:rPr>
          <w:rFonts w:ascii="Segoe UI" w:eastAsia="Times New Roman" w:hAnsi="Segoe UI" w:cs="Segoe UI"/>
          <w:sz w:val="22"/>
          <w:szCs w:val="22"/>
          <w:lang w:val="en-GB"/>
        </w:rPr>
      </w:pPr>
    </w:p>
    <w:p w14:paraId="6259A5A6" w14:textId="6A50FF10"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NOTIFICATION OF CRIMINAL CHARGES /</w:t>
      </w:r>
      <w:r w:rsidRPr="0024294A">
        <w:rPr>
          <w:rFonts w:ascii="Segoe UI" w:eastAsiaTheme="majorEastAsia" w:hAnsi="Segoe UI" w:cs="Segoe UI"/>
          <w:b/>
          <w:color w:val="404040" w:themeColor="text1" w:themeTint="BF"/>
          <w:spacing w:val="-2"/>
          <w:sz w:val="22"/>
          <w:szCs w:val="22"/>
          <w:u w:val="single"/>
        </w:rPr>
        <w:t xml:space="preserve"> </w:t>
      </w:r>
      <w:r w:rsidRPr="0024294A">
        <w:rPr>
          <w:rFonts w:ascii="Segoe UI" w:eastAsiaTheme="majorEastAsia" w:hAnsi="Segoe UI" w:cs="Segoe UI"/>
          <w:b/>
          <w:color w:val="404040" w:themeColor="text1" w:themeTint="BF"/>
          <w:sz w:val="22"/>
          <w:szCs w:val="22"/>
          <w:u w:val="single"/>
        </w:rPr>
        <w:t>CONVICTIONS</w:t>
      </w:r>
    </w:p>
    <w:p w14:paraId="32EDB1CF" w14:textId="77777777" w:rsidR="00254632" w:rsidRDefault="00254632" w:rsidP="00254632">
      <w:pPr>
        <w:ind w:left="360" w:right="192"/>
        <w:jc w:val="both"/>
        <w:rPr>
          <w:rFonts w:ascii="Segoe UI" w:eastAsia="Times New Roman" w:hAnsi="Segoe UI" w:cs="Segoe UI"/>
          <w:sz w:val="22"/>
          <w:szCs w:val="22"/>
          <w:lang w:val="en-GB"/>
        </w:rPr>
      </w:pPr>
    </w:p>
    <w:p w14:paraId="2434C033" w14:textId="2D97C858" w:rsidR="00510B21" w:rsidRPr="0024294A" w:rsidRDefault="008B6A50" w:rsidP="00254632">
      <w:pPr>
        <w:ind w:left="360" w:right="19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If you</w:t>
      </w:r>
      <w:r w:rsidR="00510B21" w:rsidRPr="0024294A">
        <w:rPr>
          <w:rFonts w:ascii="Segoe UI" w:eastAsia="Times New Roman" w:hAnsi="Segoe UI" w:cs="Segoe UI"/>
          <w:sz w:val="22"/>
          <w:szCs w:val="22"/>
          <w:lang w:val="en-GB"/>
        </w:rPr>
        <w:t xml:space="preserve"> are charged with or convicted of a criminal offence, you must report that fact to your line manager at the earliest opportunity. You should also advise your line manager if you receive points on your driving licence for any </w:t>
      </w:r>
      <w:proofErr w:type="spellStart"/>
      <w:r w:rsidR="00510B21" w:rsidRPr="0024294A">
        <w:rPr>
          <w:rFonts w:ascii="Segoe UI" w:eastAsia="Times New Roman" w:hAnsi="Segoe UI" w:cs="Segoe UI"/>
          <w:sz w:val="22"/>
          <w:szCs w:val="22"/>
          <w:lang w:val="en-GB"/>
        </w:rPr>
        <w:t>Endorsable</w:t>
      </w:r>
      <w:proofErr w:type="spellEnd"/>
      <w:r w:rsidR="00510B21" w:rsidRPr="0024294A">
        <w:rPr>
          <w:rFonts w:ascii="Segoe UI" w:eastAsia="Times New Roman" w:hAnsi="Segoe UI" w:cs="Segoe UI"/>
          <w:sz w:val="22"/>
          <w:szCs w:val="22"/>
          <w:lang w:val="en-GB"/>
        </w:rPr>
        <w:t xml:space="preserve"> Offence. This will enable the Trust to review any potential impact on your employment.</w:t>
      </w:r>
    </w:p>
    <w:p w14:paraId="16BE37C7" w14:textId="77777777" w:rsidR="00510B21" w:rsidRDefault="00510B21" w:rsidP="0024294A">
      <w:pPr>
        <w:jc w:val="both"/>
        <w:rPr>
          <w:rFonts w:ascii="Segoe UI" w:eastAsia="Times New Roman" w:hAnsi="Segoe UI" w:cs="Segoe UI"/>
          <w:sz w:val="22"/>
          <w:szCs w:val="22"/>
          <w:lang w:val="en-GB"/>
        </w:rPr>
      </w:pPr>
    </w:p>
    <w:p w14:paraId="0A600CC8" w14:textId="77777777" w:rsidR="00F77CC0" w:rsidRPr="0024294A" w:rsidRDefault="00F77CC0" w:rsidP="0024294A">
      <w:pPr>
        <w:jc w:val="both"/>
        <w:rPr>
          <w:rFonts w:ascii="Segoe UI" w:eastAsia="Times New Roman" w:hAnsi="Segoe UI" w:cs="Segoe UI"/>
          <w:sz w:val="22"/>
          <w:szCs w:val="22"/>
          <w:lang w:val="en-GB"/>
        </w:rPr>
      </w:pPr>
    </w:p>
    <w:p w14:paraId="1B2C844D" w14:textId="1E75F3CD"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lastRenderedPageBreak/>
        <w:t xml:space="preserve">CHANGES TO TERMS </w:t>
      </w:r>
      <w:r w:rsidRPr="0024294A">
        <w:rPr>
          <w:rFonts w:ascii="Segoe UI" w:eastAsiaTheme="majorEastAsia" w:hAnsi="Segoe UI" w:cs="Segoe UI"/>
          <w:b/>
          <w:color w:val="404040" w:themeColor="text1" w:themeTint="BF"/>
          <w:spacing w:val="-3"/>
          <w:sz w:val="22"/>
          <w:szCs w:val="22"/>
          <w:u w:val="single"/>
        </w:rPr>
        <w:t>AND</w:t>
      </w:r>
      <w:r w:rsidRPr="0024294A">
        <w:rPr>
          <w:rFonts w:ascii="Segoe UI" w:eastAsiaTheme="majorEastAsia" w:hAnsi="Segoe UI" w:cs="Segoe UI"/>
          <w:b/>
          <w:color w:val="404040" w:themeColor="text1" w:themeTint="BF"/>
          <w:spacing w:val="-1"/>
          <w:sz w:val="22"/>
          <w:szCs w:val="22"/>
          <w:u w:val="single"/>
        </w:rPr>
        <w:t xml:space="preserve"> </w:t>
      </w:r>
      <w:r w:rsidRPr="0024294A">
        <w:rPr>
          <w:rFonts w:ascii="Segoe UI" w:eastAsiaTheme="majorEastAsia" w:hAnsi="Segoe UI" w:cs="Segoe UI"/>
          <w:b/>
          <w:color w:val="404040" w:themeColor="text1" w:themeTint="BF"/>
          <w:sz w:val="22"/>
          <w:szCs w:val="22"/>
          <w:u w:val="single"/>
        </w:rPr>
        <w:t>CONDITIONS</w:t>
      </w:r>
    </w:p>
    <w:p w14:paraId="032BFB68" w14:textId="77777777" w:rsidR="00254632" w:rsidRDefault="00254632" w:rsidP="0024294A">
      <w:pPr>
        <w:ind w:right="162"/>
        <w:jc w:val="both"/>
        <w:rPr>
          <w:rFonts w:ascii="Segoe UI" w:eastAsia="Times New Roman" w:hAnsi="Segoe UI" w:cs="Segoe UI"/>
          <w:sz w:val="22"/>
          <w:szCs w:val="22"/>
          <w:lang w:val="en-GB"/>
        </w:rPr>
      </w:pPr>
    </w:p>
    <w:p w14:paraId="2A267B26" w14:textId="77777777" w:rsidR="00F24F7B" w:rsidRDefault="00510B21" w:rsidP="00F24F7B">
      <w:pPr>
        <w:ind w:left="360" w:right="16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Future changes in the terms and conditions of employment, as referred to in paragraph 2 (a) and (b) will be recorded in the relevant documents within one month of the date they occur. Your terms and conditions will be deemed to have changed accordingly.</w:t>
      </w:r>
    </w:p>
    <w:p w14:paraId="75113A10" w14:textId="77777777" w:rsidR="00F24F7B" w:rsidRDefault="00F24F7B" w:rsidP="00F24F7B">
      <w:pPr>
        <w:ind w:left="360" w:right="162"/>
        <w:jc w:val="both"/>
        <w:rPr>
          <w:rFonts w:ascii="Segoe UI" w:eastAsia="Times New Roman" w:hAnsi="Segoe UI" w:cs="Segoe UI"/>
          <w:sz w:val="22"/>
          <w:szCs w:val="22"/>
          <w:lang w:val="en-GB"/>
        </w:rPr>
      </w:pPr>
    </w:p>
    <w:p w14:paraId="1F855D19" w14:textId="77777777" w:rsidR="00F24F7B" w:rsidRDefault="00510B21" w:rsidP="00F24F7B">
      <w:pPr>
        <w:ind w:left="360" w:right="16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Notification of such changes will either be in writing directly to you, through your payslip, in Bulletins, or by such other method as deemed appropriate.</w:t>
      </w:r>
    </w:p>
    <w:p w14:paraId="7D660094" w14:textId="77777777" w:rsidR="00F24F7B" w:rsidRDefault="00F24F7B" w:rsidP="00F24F7B">
      <w:pPr>
        <w:ind w:left="360" w:right="162"/>
        <w:jc w:val="both"/>
        <w:rPr>
          <w:rFonts w:ascii="Segoe UI" w:eastAsia="Times New Roman" w:hAnsi="Segoe UI" w:cs="Segoe UI"/>
          <w:sz w:val="22"/>
          <w:szCs w:val="22"/>
          <w:lang w:val="en-GB"/>
        </w:rPr>
      </w:pPr>
    </w:p>
    <w:p w14:paraId="5C66DBE2" w14:textId="5A51563B" w:rsidR="00510B21" w:rsidRPr="00F24F7B" w:rsidRDefault="00510B21" w:rsidP="00F24F7B">
      <w:pPr>
        <w:ind w:left="360" w:right="162"/>
        <w:jc w:val="both"/>
        <w:rPr>
          <w:rFonts w:ascii="Segoe UI" w:eastAsia="Times New Roman" w:hAnsi="Segoe UI" w:cs="Segoe UI"/>
          <w:sz w:val="22"/>
          <w:szCs w:val="22"/>
          <w:lang w:val="en-GB"/>
        </w:rPr>
      </w:pPr>
      <w:r w:rsidRPr="0024294A">
        <w:rPr>
          <w:rFonts w:ascii="Segoe UI" w:hAnsi="Segoe UI" w:cs="Segoe UI"/>
          <w:sz w:val="22"/>
          <w:szCs w:val="22"/>
        </w:rPr>
        <w:t xml:space="preserve">There may be occasions where the Trust requires to change specific terms and conditions relating to your post (referred to in paragraph 2 (c)).  This will be discussed with you and where applicable your Trade Union Representative </w:t>
      </w:r>
      <w:proofErr w:type="gramStart"/>
      <w:r w:rsidRPr="0024294A">
        <w:rPr>
          <w:rFonts w:ascii="Segoe UI" w:hAnsi="Segoe UI" w:cs="Segoe UI"/>
          <w:sz w:val="22"/>
          <w:szCs w:val="22"/>
        </w:rPr>
        <w:t>in</w:t>
      </w:r>
      <w:proofErr w:type="gramEnd"/>
      <w:r w:rsidRPr="0024294A">
        <w:rPr>
          <w:rFonts w:ascii="Segoe UI" w:hAnsi="Segoe UI" w:cs="Segoe UI"/>
          <w:sz w:val="22"/>
          <w:szCs w:val="22"/>
        </w:rPr>
        <w:t xml:space="preserve"> advance of the change, and you will receive the appropriate notice, up to a maximum of 90 days.</w:t>
      </w:r>
    </w:p>
    <w:p w14:paraId="710E5D44" w14:textId="77777777" w:rsidR="00510B21" w:rsidRPr="0024294A" w:rsidRDefault="00510B21" w:rsidP="0024294A">
      <w:pPr>
        <w:jc w:val="both"/>
        <w:rPr>
          <w:rFonts w:ascii="Segoe UI" w:eastAsia="Times New Roman" w:hAnsi="Segoe UI" w:cs="Segoe UI"/>
          <w:sz w:val="22"/>
          <w:szCs w:val="22"/>
          <w:lang w:val="en-GB"/>
        </w:rPr>
      </w:pPr>
    </w:p>
    <w:p w14:paraId="25307084" w14:textId="77A0E4C1" w:rsidR="00510B21" w:rsidRPr="0024294A" w:rsidRDefault="00510B21" w:rsidP="0024294A">
      <w:pPr>
        <w:widowControl w:val="0"/>
        <w:numPr>
          <w:ilvl w:val="0"/>
          <w:numId w:val="41"/>
        </w:numPr>
        <w:tabs>
          <w:tab w:val="left" w:pos="780"/>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MEDICAL</w:t>
      </w:r>
      <w:r w:rsidRPr="0024294A">
        <w:rPr>
          <w:rFonts w:ascii="Segoe UI" w:eastAsiaTheme="majorEastAsia" w:hAnsi="Segoe UI" w:cs="Segoe UI"/>
          <w:b/>
          <w:color w:val="404040" w:themeColor="text1" w:themeTint="BF"/>
          <w:spacing w:val="-2"/>
          <w:sz w:val="22"/>
          <w:szCs w:val="22"/>
          <w:u w:val="single"/>
        </w:rPr>
        <w:t xml:space="preserve"> </w:t>
      </w:r>
      <w:r w:rsidRPr="0024294A">
        <w:rPr>
          <w:rFonts w:ascii="Segoe UI" w:eastAsiaTheme="majorEastAsia" w:hAnsi="Segoe UI" w:cs="Segoe UI"/>
          <w:b/>
          <w:color w:val="404040" w:themeColor="text1" w:themeTint="BF"/>
          <w:sz w:val="22"/>
          <w:szCs w:val="22"/>
          <w:u w:val="single"/>
        </w:rPr>
        <w:t>CHECKS/EXAMINATIONS</w:t>
      </w:r>
    </w:p>
    <w:p w14:paraId="7147A5A6" w14:textId="77777777" w:rsidR="00F24F7B" w:rsidRDefault="00F24F7B" w:rsidP="0024294A">
      <w:pPr>
        <w:ind w:right="169"/>
        <w:jc w:val="both"/>
        <w:rPr>
          <w:rFonts w:ascii="Segoe UI" w:eastAsia="Times New Roman" w:hAnsi="Segoe UI" w:cs="Segoe UI"/>
          <w:sz w:val="22"/>
          <w:szCs w:val="22"/>
          <w:lang w:val="en-GB"/>
        </w:rPr>
      </w:pPr>
    </w:p>
    <w:p w14:paraId="4E5942BB" w14:textId="4D31243A" w:rsidR="00510B21" w:rsidRPr="0024294A" w:rsidRDefault="00510B21" w:rsidP="00F24F7B">
      <w:pPr>
        <w:ind w:left="360" w:right="16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A health questionnaire, completed by the successful applicant, is submitted to Occupational Health during pre-appointment checks to ensure the applicant is medically fit to undertake the role.</w:t>
      </w:r>
    </w:p>
    <w:p w14:paraId="5161E469" w14:textId="77777777" w:rsidR="00510B21" w:rsidRPr="0024294A" w:rsidRDefault="00510B21" w:rsidP="0024294A">
      <w:pPr>
        <w:jc w:val="both"/>
        <w:rPr>
          <w:rFonts w:ascii="Segoe UI" w:eastAsia="Times New Roman" w:hAnsi="Segoe UI" w:cs="Segoe UI"/>
          <w:sz w:val="22"/>
          <w:szCs w:val="22"/>
          <w:lang w:val="en-GB"/>
        </w:rPr>
      </w:pPr>
    </w:p>
    <w:p w14:paraId="3384803D" w14:textId="77777777" w:rsidR="00510B21" w:rsidRPr="0024294A" w:rsidRDefault="00510B21" w:rsidP="00F24F7B">
      <w:pPr>
        <w:ind w:left="360" w:right="161"/>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If driving is an essential part of your role, a satisfactory vehicle licence check and completion of an online driver training module and/or driving assessment, appropriate to the category of vehicle driven, will be required prior to you being issued with your drivers permit. Permits are reviewed on a 4 yearly</w:t>
      </w:r>
      <w:r w:rsidRPr="0024294A">
        <w:rPr>
          <w:rFonts w:ascii="Segoe UI" w:eastAsia="Times New Roman" w:hAnsi="Segoe UI" w:cs="Segoe UI"/>
          <w:spacing w:val="-1"/>
          <w:sz w:val="22"/>
          <w:szCs w:val="22"/>
          <w:lang w:val="en-GB"/>
        </w:rPr>
        <w:t xml:space="preserve"> </w:t>
      </w:r>
      <w:r w:rsidRPr="0024294A">
        <w:rPr>
          <w:rFonts w:ascii="Segoe UI" w:eastAsia="Times New Roman" w:hAnsi="Segoe UI" w:cs="Segoe UI"/>
          <w:sz w:val="22"/>
          <w:szCs w:val="22"/>
          <w:lang w:val="en-GB"/>
        </w:rPr>
        <w:t>basis.</w:t>
      </w:r>
    </w:p>
    <w:p w14:paraId="7D3873CE" w14:textId="77777777" w:rsidR="00510B21" w:rsidRPr="0024294A" w:rsidRDefault="00510B21" w:rsidP="0024294A">
      <w:pPr>
        <w:jc w:val="both"/>
        <w:rPr>
          <w:rFonts w:ascii="Segoe UI" w:eastAsia="Times New Roman" w:hAnsi="Segoe UI" w:cs="Segoe UI"/>
          <w:sz w:val="22"/>
          <w:szCs w:val="22"/>
          <w:lang w:val="en-GB"/>
        </w:rPr>
      </w:pPr>
    </w:p>
    <w:p w14:paraId="79BFA942" w14:textId="77777777" w:rsidR="00510B21" w:rsidRPr="0024294A" w:rsidRDefault="00510B21" w:rsidP="00F24F7B">
      <w:pPr>
        <w:ind w:left="360" w:right="16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Trust reserves the right to require any employee to undergo a full medical examination, where it is considered appropriate.</w:t>
      </w:r>
    </w:p>
    <w:p w14:paraId="48CD39E5" w14:textId="77777777" w:rsidR="00510B21" w:rsidRPr="0024294A" w:rsidRDefault="00510B21" w:rsidP="0024294A">
      <w:pPr>
        <w:jc w:val="both"/>
        <w:rPr>
          <w:rFonts w:ascii="Segoe UI" w:eastAsia="Times New Roman" w:hAnsi="Segoe UI" w:cs="Segoe UI"/>
          <w:b/>
          <w:sz w:val="22"/>
          <w:szCs w:val="22"/>
          <w:lang w:val="en-GB"/>
        </w:rPr>
      </w:pPr>
    </w:p>
    <w:p w14:paraId="0432D5D8" w14:textId="77777777"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DATA</w:t>
      </w:r>
      <w:r w:rsidRPr="0024294A">
        <w:rPr>
          <w:rFonts w:ascii="Segoe UI" w:eastAsiaTheme="majorEastAsia" w:hAnsi="Segoe UI" w:cs="Segoe UI"/>
          <w:b/>
          <w:color w:val="404040" w:themeColor="text1" w:themeTint="BF"/>
          <w:spacing w:val="-6"/>
          <w:sz w:val="22"/>
          <w:szCs w:val="22"/>
          <w:u w:val="single"/>
        </w:rPr>
        <w:t xml:space="preserve"> </w:t>
      </w:r>
      <w:r w:rsidRPr="0024294A">
        <w:rPr>
          <w:rFonts w:ascii="Segoe UI" w:eastAsiaTheme="majorEastAsia" w:hAnsi="Segoe UI" w:cs="Segoe UI"/>
          <w:b/>
          <w:color w:val="404040" w:themeColor="text1" w:themeTint="BF"/>
          <w:sz w:val="22"/>
          <w:szCs w:val="22"/>
          <w:u w:val="single"/>
        </w:rPr>
        <w:t>PROTECTION</w:t>
      </w:r>
    </w:p>
    <w:p w14:paraId="08FA90FB" w14:textId="77777777" w:rsidR="00F24F7B" w:rsidRDefault="00F24F7B" w:rsidP="0024294A">
      <w:pPr>
        <w:jc w:val="both"/>
        <w:rPr>
          <w:rFonts w:ascii="Segoe UI" w:eastAsia="Times New Roman" w:hAnsi="Segoe UI" w:cs="Segoe UI"/>
          <w:sz w:val="22"/>
          <w:szCs w:val="22"/>
          <w:lang w:val="en-GB"/>
        </w:rPr>
      </w:pPr>
    </w:p>
    <w:p w14:paraId="2D42762B" w14:textId="64AAD6AD" w:rsidR="00510B21" w:rsidRPr="0024294A" w:rsidRDefault="00510B21" w:rsidP="00F24F7B">
      <w:pPr>
        <w:ind w:left="36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General Data Protection Regulations (GDPR) and Data Protection Act 2018 </w:t>
      </w:r>
      <w:proofErr w:type="gramStart"/>
      <w:r w:rsidRPr="0024294A">
        <w:rPr>
          <w:rFonts w:ascii="Segoe UI" w:eastAsia="Times New Roman" w:hAnsi="Segoe UI" w:cs="Segoe UI"/>
          <w:sz w:val="22"/>
          <w:szCs w:val="22"/>
          <w:lang w:val="en-GB"/>
        </w:rPr>
        <w:t>ensures</w:t>
      </w:r>
      <w:proofErr w:type="gramEnd"/>
      <w:r w:rsidRPr="0024294A">
        <w:rPr>
          <w:rFonts w:ascii="Segoe UI" w:eastAsia="Times New Roman" w:hAnsi="Segoe UI" w:cs="Segoe UI"/>
          <w:sz w:val="22"/>
          <w:szCs w:val="22"/>
          <w:lang w:val="en-GB"/>
        </w:rPr>
        <w:t xml:space="preserve"> the protection of individuals whose personal data is held or processed by the Trust. As an employee of the Trust, you may have access to personal information in the course of your duties. In terms of the Act, you are bound to process all personal information fairly and lawfully and in accordance with the statutory rights of the</w:t>
      </w:r>
      <w:r w:rsidRPr="0024294A">
        <w:rPr>
          <w:rFonts w:ascii="Segoe UI" w:eastAsia="Times New Roman" w:hAnsi="Segoe UI" w:cs="Segoe UI"/>
          <w:spacing w:val="-8"/>
          <w:sz w:val="22"/>
          <w:szCs w:val="22"/>
          <w:lang w:val="en-GB"/>
        </w:rPr>
        <w:t xml:space="preserve"> </w:t>
      </w:r>
      <w:r w:rsidRPr="0024294A">
        <w:rPr>
          <w:rFonts w:ascii="Segoe UI" w:eastAsia="Times New Roman" w:hAnsi="Segoe UI" w:cs="Segoe UI"/>
          <w:sz w:val="22"/>
          <w:szCs w:val="22"/>
          <w:lang w:val="en-GB"/>
        </w:rPr>
        <w:t>individual.</w:t>
      </w:r>
    </w:p>
    <w:p w14:paraId="69BC1A06" w14:textId="77777777" w:rsidR="00510B21" w:rsidRPr="0024294A" w:rsidRDefault="00510B21" w:rsidP="0024294A">
      <w:pPr>
        <w:ind w:right="158"/>
        <w:jc w:val="both"/>
        <w:rPr>
          <w:rFonts w:ascii="Segoe UI" w:eastAsia="Times New Roman" w:hAnsi="Segoe UI" w:cs="Segoe UI"/>
          <w:sz w:val="22"/>
          <w:szCs w:val="22"/>
          <w:lang w:val="en-GB"/>
        </w:rPr>
      </w:pPr>
    </w:p>
    <w:p w14:paraId="703F402D" w14:textId="77777777" w:rsidR="00510B21" w:rsidRPr="0024294A" w:rsidRDefault="00510B21" w:rsidP="00F24F7B">
      <w:pPr>
        <w:ind w:left="360" w:right="158"/>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You must ensure that no personal information is disclosed unless a legitimate right of access exists. If you are unsure as to the correct method of dealing with a request for personal information, you should seek the advice of your line manager. Under no circumstances should you disclose personal information unless either you are satisfied that a legitimate right of access exists </w:t>
      </w:r>
      <w:r w:rsidRPr="0024294A">
        <w:rPr>
          <w:rFonts w:ascii="Segoe UI" w:eastAsia="Times New Roman" w:hAnsi="Segoe UI" w:cs="Segoe UI"/>
          <w:spacing w:val="6"/>
          <w:sz w:val="22"/>
          <w:szCs w:val="22"/>
          <w:lang w:val="en-GB"/>
        </w:rPr>
        <w:t xml:space="preserve">or </w:t>
      </w:r>
      <w:r w:rsidRPr="0024294A">
        <w:rPr>
          <w:rFonts w:ascii="Segoe UI" w:eastAsia="Times New Roman" w:hAnsi="Segoe UI" w:cs="Segoe UI"/>
          <w:sz w:val="22"/>
          <w:szCs w:val="22"/>
          <w:lang w:val="en-GB"/>
        </w:rPr>
        <w:t>your line manager has authorised the disclosure of</w:t>
      </w:r>
      <w:r w:rsidRPr="0024294A">
        <w:rPr>
          <w:rFonts w:ascii="Segoe UI" w:eastAsia="Times New Roman" w:hAnsi="Segoe UI" w:cs="Segoe UI"/>
          <w:spacing w:val="2"/>
          <w:sz w:val="22"/>
          <w:szCs w:val="22"/>
          <w:lang w:val="en-GB"/>
        </w:rPr>
        <w:t xml:space="preserve"> </w:t>
      </w:r>
      <w:r w:rsidRPr="0024294A">
        <w:rPr>
          <w:rFonts w:ascii="Segoe UI" w:eastAsia="Times New Roman" w:hAnsi="Segoe UI" w:cs="Segoe UI"/>
          <w:sz w:val="22"/>
          <w:szCs w:val="22"/>
          <w:lang w:val="en-GB"/>
        </w:rPr>
        <w:t>information.</w:t>
      </w:r>
    </w:p>
    <w:p w14:paraId="458E030C" w14:textId="77777777" w:rsidR="00510B21" w:rsidRPr="0024294A" w:rsidRDefault="00510B21" w:rsidP="0024294A">
      <w:pPr>
        <w:jc w:val="both"/>
        <w:rPr>
          <w:rFonts w:ascii="Segoe UI" w:eastAsia="Times New Roman" w:hAnsi="Segoe UI" w:cs="Segoe UI"/>
          <w:sz w:val="22"/>
          <w:szCs w:val="22"/>
          <w:lang w:val="en-GB"/>
        </w:rPr>
      </w:pPr>
    </w:p>
    <w:p w14:paraId="7417B135" w14:textId="77777777" w:rsidR="00510B21" w:rsidRPr="0024294A" w:rsidRDefault="00510B21" w:rsidP="00F24F7B">
      <w:pPr>
        <w:ind w:left="360" w:right="16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Trust needs to gather and process personal data about its employees. The type of information </w:t>
      </w:r>
      <w:proofErr w:type="gramStart"/>
      <w:r w:rsidRPr="0024294A">
        <w:rPr>
          <w:rFonts w:ascii="Segoe UI" w:eastAsia="Times New Roman" w:hAnsi="Segoe UI" w:cs="Segoe UI"/>
          <w:sz w:val="22"/>
          <w:szCs w:val="22"/>
          <w:lang w:val="en-GB"/>
        </w:rPr>
        <w:t>includes:</w:t>
      </w:r>
      <w:proofErr w:type="gramEnd"/>
      <w:r w:rsidRPr="0024294A">
        <w:rPr>
          <w:rFonts w:ascii="Segoe UI" w:eastAsia="Times New Roman" w:hAnsi="Segoe UI" w:cs="Segoe UI"/>
          <w:sz w:val="22"/>
          <w:szCs w:val="22"/>
          <w:lang w:val="en-GB"/>
        </w:rPr>
        <w:t xml:space="preserve"> biographical details (name, address, date of birth); photograph for ID badge; financial information (bank account number, salary, pension contributions, Trade Union membership deductions); training information; health and sickness information. This information is used mainly for HR and Finance purposes, for example to enable the Trust to pay your salary, monitor your attendance and record your training</w:t>
      </w:r>
      <w:r w:rsidRPr="0024294A">
        <w:rPr>
          <w:rFonts w:ascii="Segoe UI" w:eastAsia="Times New Roman" w:hAnsi="Segoe UI" w:cs="Segoe UI"/>
          <w:spacing w:val="-6"/>
          <w:sz w:val="22"/>
          <w:szCs w:val="22"/>
          <w:lang w:val="en-GB"/>
        </w:rPr>
        <w:t xml:space="preserve"> </w:t>
      </w:r>
      <w:r w:rsidRPr="0024294A">
        <w:rPr>
          <w:rFonts w:ascii="Segoe UI" w:eastAsia="Times New Roman" w:hAnsi="Segoe UI" w:cs="Segoe UI"/>
          <w:sz w:val="22"/>
          <w:szCs w:val="22"/>
          <w:lang w:val="en-GB"/>
        </w:rPr>
        <w:t>activities.</w:t>
      </w:r>
    </w:p>
    <w:p w14:paraId="4BF633E4" w14:textId="77777777" w:rsidR="00510B21" w:rsidRPr="0024294A" w:rsidRDefault="00510B21" w:rsidP="0024294A">
      <w:pPr>
        <w:ind w:left="311" w:right="160"/>
        <w:jc w:val="both"/>
        <w:rPr>
          <w:rFonts w:ascii="Segoe UI" w:eastAsia="Times New Roman" w:hAnsi="Segoe UI" w:cs="Segoe UI"/>
          <w:sz w:val="22"/>
          <w:szCs w:val="22"/>
          <w:lang w:val="en-GB"/>
        </w:rPr>
      </w:pPr>
    </w:p>
    <w:p w14:paraId="6BD064E5" w14:textId="1A7E7D79"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CHANGE IN PERSONAL</w:t>
      </w:r>
      <w:r w:rsidRPr="0024294A">
        <w:rPr>
          <w:rFonts w:ascii="Segoe UI" w:eastAsiaTheme="majorEastAsia" w:hAnsi="Segoe UI" w:cs="Segoe UI"/>
          <w:b/>
          <w:color w:val="404040" w:themeColor="text1" w:themeTint="BF"/>
          <w:spacing w:val="-3"/>
          <w:sz w:val="22"/>
          <w:szCs w:val="22"/>
          <w:u w:val="single"/>
        </w:rPr>
        <w:t xml:space="preserve"> </w:t>
      </w:r>
      <w:r w:rsidRPr="0024294A">
        <w:rPr>
          <w:rFonts w:ascii="Segoe UI" w:eastAsiaTheme="majorEastAsia" w:hAnsi="Segoe UI" w:cs="Segoe UI"/>
          <w:b/>
          <w:color w:val="404040" w:themeColor="text1" w:themeTint="BF"/>
          <w:sz w:val="22"/>
          <w:szCs w:val="22"/>
          <w:u w:val="single"/>
        </w:rPr>
        <w:t>CIRCUMSTANCES</w:t>
      </w:r>
    </w:p>
    <w:p w14:paraId="6AE88121" w14:textId="77777777" w:rsidR="00F24F7B" w:rsidRDefault="00F24F7B" w:rsidP="00F24F7B">
      <w:pPr>
        <w:ind w:firstLine="360"/>
        <w:jc w:val="both"/>
        <w:rPr>
          <w:rFonts w:ascii="Segoe UI" w:eastAsia="Times New Roman" w:hAnsi="Segoe UI" w:cs="Segoe UI"/>
          <w:sz w:val="22"/>
          <w:szCs w:val="22"/>
          <w:lang w:val="en-GB"/>
        </w:rPr>
      </w:pPr>
    </w:p>
    <w:p w14:paraId="34BB8314" w14:textId="7053078C" w:rsidR="00510B21" w:rsidRDefault="00510B21" w:rsidP="00F24F7B">
      <w:pPr>
        <w:ind w:left="36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Any change in your personal circumstances which affects your personnel record e.g. home address, telephone number, emergency contact details etc, must be notified the </w:t>
      </w:r>
      <w:r w:rsidR="00F24F7B">
        <w:rPr>
          <w:rFonts w:ascii="Segoe UI" w:eastAsia="Times New Roman" w:hAnsi="Segoe UI" w:cs="Segoe UI"/>
          <w:sz w:val="22"/>
          <w:szCs w:val="22"/>
          <w:lang w:val="en-GB"/>
        </w:rPr>
        <w:t>People</w:t>
      </w:r>
      <w:r w:rsidR="00F24F7B" w:rsidRPr="0024294A">
        <w:rPr>
          <w:rFonts w:ascii="Segoe UI" w:eastAsia="Times New Roman" w:hAnsi="Segoe UI" w:cs="Segoe UI"/>
          <w:sz w:val="22"/>
          <w:szCs w:val="22"/>
          <w:lang w:val="en-GB"/>
        </w:rPr>
        <w:t xml:space="preserve"> Team within </w:t>
      </w:r>
      <w:r w:rsidR="00F24F7B">
        <w:rPr>
          <w:rFonts w:ascii="Segoe UI" w:eastAsia="Times New Roman" w:hAnsi="Segoe UI" w:cs="Segoe UI"/>
          <w:sz w:val="22"/>
          <w:szCs w:val="22"/>
          <w:lang w:val="en-GB"/>
        </w:rPr>
        <w:t>Organisational Culture</w:t>
      </w:r>
      <w:r w:rsidRPr="0024294A">
        <w:rPr>
          <w:rFonts w:ascii="Segoe UI" w:eastAsia="Times New Roman" w:hAnsi="Segoe UI" w:cs="Segoe UI"/>
          <w:sz w:val="22"/>
          <w:szCs w:val="22"/>
          <w:lang w:val="en-GB"/>
        </w:rPr>
        <w:t>.</w:t>
      </w:r>
    </w:p>
    <w:p w14:paraId="5BC5C640" w14:textId="4D5375A4" w:rsidR="00F24F7B" w:rsidRPr="0024294A" w:rsidRDefault="00F24F7B" w:rsidP="00F24F7B">
      <w:pPr>
        <w:ind w:left="360"/>
        <w:jc w:val="both"/>
        <w:rPr>
          <w:rFonts w:ascii="Segoe UI" w:eastAsia="Times New Roman" w:hAnsi="Segoe UI" w:cs="Segoe UI"/>
          <w:sz w:val="22"/>
          <w:szCs w:val="22"/>
          <w:lang w:val="en-GB"/>
        </w:rPr>
      </w:pPr>
      <w:r>
        <w:rPr>
          <w:rFonts w:ascii="Segoe UI" w:eastAsia="Times New Roman" w:hAnsi="Segoe UI" w:cs="Segoe UI"/>
          <w:sz w:val="22"/>
          <w:szCs w:val="22"/>
          <w:lang w:val="en-GB"/>
        </w:rPr>
        <w:tab/>
      </w:r>
    </w:p>
    <w:p w14:paraId="18A060AC" w14:textId="77777777" w:rsidR="00510B21" w:rsidRPr="0024294A" w:rsidRDefault="00510B21" w:rsidP="00F24F7B">
      <w:pPr>
        <w:keepNext/>
        <w:keepLines/>
        <w:ind w:firstLine="360"/>
        <w:jc w:val="both"/>
        <w:outlineLvl w:val="0"/>
        <w:rPr>
          <w:rFonts w:ascii="Segoe UI" w:eastAsiaTheme="majorEastAsia" w:hAnsi="Segoe UI" w:cs="Segoe UI"/>
          <w:b/>
          <w:color w:val="404040" w:themeColor="text1" w:themeTint="BF"/>
          <w:sz w:val="22"/>
          <w:szCs w:val="22"/>
          <w:u w:val="single"/>
        </w:rPr>
      </w:pPr>
      <w:proofErr w:type="gramStart"/>
      <w:r w:rsidRPr="0024294A">
        <w:rPr>
          <w:rFonts w:ascii="Segoe UI" w:eastAsiaTheme="majorEastAsia" w:hAnsi="Segoe UI" w:cs="Segoe UI"/>
          <w:b/>
          <w:color w:val="404040" w:themeColor="text1" w:themeTint="BF"/>
          <w:sz w:val="22"/>
          <w:szCs w:val="22"/>
          <w:u w:val="single"/>
        </w:rPr>
        <w:t>NON CONTRACTUAL</w:t>
      </w:r>
      <w:proofErr w:type="gramEnd"/>
      <w:r w:rsidRPr="0024294A">
        <w:rPr>
          <w:rFonts w:ascii="Segoe UI" w:eastAsiaTheme="majorEastAsia" w:hAnsi="Segoe UI" w:cs="Segoe UI"/>
          <w:b/>
          <w:color w:val="404040" w:themeColor="text1" w:themeTint="BF"/>
          <w:sz w:val="22"/>
          <w:szCs w:val="22"/>
          <w:u w:val="single"/>
        </w:rPr>
        <w:t xml:space="preserve"> CONDITIONS</w:t>
      </w:r>
    </w:p>
    <w:p w14:paraId="5BA9681F" w14:textId="77777777" w:rsidR="00510B21" w:rsidRPr="0024294A" w:rsidRDefault="00510B21" w:rsidP="0024294A">
      <w:pPr>
        <w:jc w:val="both"/>
        <w:rPr>
          <w:rFonts w:ascii="Segoe UI" w:eastAsia="Times New Roman" w:hAnsi="Segoe UI" w:cs="Segoe UI"/>
          <w:b/>
          <w:sz w:val="22"/>
          <w:szCs w:val="22"/>
          <w:lang w:val="en-GB"/>
        </w:rPr>
      </w:pPr>
    </w:p>
    <w:p w14:paraId="0D0C4B9A" w14:textId="77777777" w:rsidR="00510B21" w:rsidRPr="0024294A" w:rsidRDefault="00510B21" w:rsidP="00F24F7B">
      <w:pPr>
        <w:ind w:left="360" w:right="158"/>
        <w:jc w:val="both"/>
        <w:rPr>
          <w:rFonts w:ascii="Segoe UI" w:hAnsi="Segoe UI" w:cs="Segoe UI"/>
          <w:b/>
          <w:sz w:val="22"/>
          <w:szCs w:val="22"/>
        </w:rPr>
      </w:pPr>
      <w:r w:rsidRPr="0024294A">
        <w:rPr>
          <w:rFonts w:ascii="Segoe UI" w:hAnsi="Segoe UI" w:cs="Segoe UI"/>
          <w:b/>
          <w:sz w:val="22"/>
          <w:szCs w:val="22"/>
        </w:rPr>
        <w:t xml:space="preserve">The following paragraphs are for information and are neither incorporated into </w:t>
      </w:r>
      <w:proofErr w:type="gramStart"/>
      <w:r w:rsidRPr="0024294A">
        <w:rPr>
          <w:rFonts w:ascii="Segoe UI" w:hAnsi="Segoe UI" w:cs="Segoe UI"/>
          <w:b/>
          <w:sz w:val="22"/>
          <w:szCs w:val="22"/>
        </w:rPr>
        <w:t>nor</w:t>
      </w:r>
      <w:proofErr w:type="gramEnd"/>
      <w:r w:rsidRPr="0024294A">
        <w:rPr>
          <w:rFonts w:ascii="Segoe UI" w:hAnsi="Segoe UI" w:cs="Segoe UI"/>
          <w:b/>
          <w:sz w:val="22"/>
          <w:szCs w:val="22"/>
        </w:rPr>
        <w:t xml:space="preserve"> form part of your terms and conditions.</w:t>
      </w:r>
    </w:p>
    <w:p w14:paraId="2BBCFA5C" w14:textId="77777777" w:rsidR="00510B21" w:rsidRPr="0024294A" w:rsidRDefault="00510B21" w:rsidP="0024294A">
      <w:pPr>
        <w:jc w:val="both"/>
        <w:rPr>
          <w:rFonts w:ascii="Segoe UI" w:eastAsia="Times New Roman" w:hAnsi="Segoe UI" w:cs="Segoe UI"/>
          <w:b/>
          <w:sz w:val="22"/>
          <w:szCs w:val="22"/>
          <w:lang w:val="en-GB"/>
        </w:rPr>
      </w:pPr>
    </w:p>
    <w:p w14:paraId="0BDD63BB" w14:textId="77777777"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FLEXIBLE WORKING</w:t>
      </w:r>
    </w:p>
    <w:p w14:paraId="4747BB46" w14:textId="77777777" w:rsidR="00510B21" w:rsidRPr="0024294A" w:rsidRDefault="00510B21" w:rsidP="0024294A">
      <w:pPr>
        <w:jc w:val="both"/>
        <w:rPr>
          <w:rFonts w:ascii="Segoe UI" w:eastAsia="Times New Roman" w:hAnsi="Segoe UI" w:cs="Segoe UI"/>
          <w:b/>
          <w:sz w:val="22"/>
          <w:szCs w:val="22"/>
          <w:lang w:val="en-GB"/>
        </w:rPr>
      </w:pPr>
    </w:p>
    <w:p w14:paraId="25E84B11" w14:textId="2771B206" w:rsidR="00510B21" w:rsidRPr="0024294A" w:rsidRDefault="00510B21" w:rsidP="00F24F7B">
      <w:pPr>
        <w:tabs>
          <w:tab w:val="left" w:pos="-2268"/>
          <w:tab w:val="left" w:pos="426"/>
        </w:tabs>
        <w:ind w:left="360"/>
        <w:jc w:val="both"/>
        <w:rPr>
          <w:rFonts w:ascii="Segoe UI" w:hAnsi="Segoe UI" w:cs="Segoe UI"/>
          <w:sz w:val="22"/>
          <w:szCs w:val="22"/>
        </w:rPr>
      </w:pPr>
      <w:r w:rsidRPr="0024294A">
        <w:rPr>
          <w:rFonts w:ascii="Segoe UI" w:hAnsi="Segoe UI" w:cs="Segoe UI"/>
          <w:sz w:val="22"/>
          <w:szCs w:val="22"/>
        </w:rPr>
        <w:t xml:space="preserve">The Trust is committed to empowering its employees to adopt a smarter and more flexible approach to work where possible. This goes beyond the range of employment policies relating to work-life balance to include greater flexibility over the hours worked; and for many of our employees on both how and where they carry out their work. </w:t>
      </w:r>
    </w:p>
    <w:p w14:paraId="5B948E76" w14:textId="77777777" w:rsidR="00510B21" w:rsidRPr="0024294A" w:rsidRDefault="00510B21" w:rsidP="0024294A">
      <w:pPr>
        <w:tabs>
          <w:tab w:val="left" w:pos="-2268"/>
          <w:tab w:val="left" w:pos="426"/>
        </w:tabs>
        <w:ind w:left="284"/>
        <w:jc w:val="both"/>
        <w:rPr>
          <w:rFonts w:ascii="Segoe UI" w:hAnsi="Segoe UI" w:cs="Segoe UI"/>
          <w:sz w:val="22"/>
          <w:szCs w:val="22"/>
        </w:rPr>
      </w:pPr>
    </w:p>
    <w:p w14:paraId="6D2A230D" w14:textId="2E246B8B" w:rsidR="00510B21" w:rsidRPr="0024294A" w:rsidRDefault="00510B21" w:rsidP="00F24F7B">
      <w:pPr>
        <w:tabs>
          <w:tab w:val="left" w:pos="-2268"/>
          <w:tab w:val="left" w:pos="426"/>
        </w:tabs>
        <w:ind w:left="284"/>
        <w:jc w:val="both"/>
        <w:rPr>
          <w:rFonts w:ascii="Segoe UI" w:hAnsi="Segoe UI" w:cs="Segoe UI"/>
          <w:sz w:val="22"/>
          <w:szCs w:val="22"/>
        </w:rPr>
      </w:pPr>
      <w:r w:rsidRPr="0024294A">
        <w:rPr>
          <w:rFonts w:ascii="Segoe UI" w:hAnsi="Segoe UI" w:cs="Segoe UI"/>
          <w:sz w:val="22"/>
          <w:szCs w:val="22"/>
        </w:rPr>
        <w:t xml:space="preserve">Whilst Flexible Working is a facility and not a condition of service, any request to formally change your working hours or pattern will be considered a contractual change to your contract of employment. Employees of the Trust can apply to be </w:t>
      </w:r>
      <w:proofErr w:type="gramStart"/>
      <w:r w:rsidRPr="0024294A">
        <w:rPr>
          <w:rFonts w:ascii="Segoe UI" w:hAnsi="Segoe UI" w:cs="Segoe UI"/>
          <w:sz w:val="22"/>
          <w:szCs w:val="22"/>
        </w:rPr>
        <w:t>considered to</w:t>
      </w:r>
      <w:proofErr w:type="gramEnd"/>
      <w:r w:rsidRPr="0024294A">
        <w:rPr>
          <w:rFonts w:ascii="Segoe UI" w:hAnsi="Segoe UI" w:cs="Segoe UI"/>
          <w:sz w:val="22"/>
          <w:szCs w:val="22"/>
        </w:rPr>
        <w:t xml:space="preserve"> formally </w:t>
      </w:r>
      <w:proofErr w:type="gramStart"/>
      <w:r w:rsidRPr="0024294A">
        <w:rPr>
          <w:rFonts w:ascii="Segoe UI" w:hAnsi="Segoe UI" w:cs="Segoe UI"/>
          <w:sz w:val="22"/>
          <w:szCs w:val="22"/>
        </w:rPr>
        <w:t>vary</w:t>
      </w:r>
      <w:proofErr w:type="gramEnd"/>
      <w:r w:rsidRPr="0024294A">
        <w:rPr>
          <w:rFonts w:ascii="Segoe UI" w:hAnsi="Segoe UI" w:cs="Segoe UI"/>
          <w:sz w:val="22"/>
          <w:szCs w:val="22"/>
        </w:rPr>
        <w:t xml:space="preserve"> their hours of work in accordance with the following flexible working options:</w:t>
      </w:r>
    </w:p>
    <w:p w14:paraId="048F8FEE" w14:textId="77777777" w:rsidR="00510B21" w:rsidRPr="0024294A" w:rsidRDefault="00510B21" w:rsidP="0024294A">
      <w:pPr>
        <w:tabs>
          <w:tab w:val="left" w:pos="-2268"/>
          <w:tab w:val="left" w:pos="426"/>
        </w:tabs>
        <w:ind w:left="284"/>
        <w:jc w:val="both"/>
        <w:rPr>
          <w:rFonts w:ascii="Segoe UI" w:hAnsi="Segoe UI" w:cs="Segoe UI"/>
          <w:sz w:val="22"/>
          <w:szCs w:val="22"/>
        </w:rPr>
      </w:pPr>
    </w:p>
    <w:p w14:paraId="294A9E97" w14:textId="77777777" w:rsidR="00F24F7B" w:rsidRDefault="00510B21" w:rsidP="00F24F7B">
      <w:pPr>
        <w:pStyle w:val="ListParagraph"/>
        <w:numPr>
          <w:ilvl w:val="0"/>
          <w:numId w:val="27"/>
        </w:numPr>
        <w:tabs>
          <w:tab w:val="left" w:pos="-2268"/>
          <w:tab w:val="left" w:pos="426"/>
        </w:tabs>
        <w:jc w:val="both"/>
        <w:rPr>
          <w:rFonts w:ascii="Segoe UI" w:hAnsi="Segoe UI" w:cs="Segoe UI"/>
          <w:bCs/>
          <w:iCs/>
        </w:rPr>
      </w:pPr>
      <w:r w:rsidRPr="00F24F7B">
        <w:rPr>
          <w:rFonts w:ascii="Segoe UI" w:hAnsi="Segoe UI" w:cs="Segoe UI"/>
          <w:bCs/>
          <w:iCs/>
        </w:rPr>
        <w:t>Variable Hours/Reduced Hour</w:t>
      </w:r>
      <w:r w:rsidR="00F24F7B">
        <w:rPr>
          <w:rFonts w:ascii="Segoe UI" w:hAnsi="Segoe UI" w:cs="Segoe UI"/>
          <w:bCs/>
          <w:iCs/>
        </w:rPr>
        <w:t>s</w:t>
      </w:r>
    </w:p>
    <w:p w14:paraId="229611A0" w14:textId="77777777" w:rsidR="00F24F7B" w:rsidRDefault="00510B21" w:rsidP="00F24F7B">
      <w:pPr>
        <w:pStyle w:val="ListParagraph"/>
        <w:numPr>
          <w:ilvl w:val="0"/>
          <w:numId w:val="27"/>
        </w:numPr>
        <w:tabs>
          <w:tab w:val="left" w:pos="-2268"/>
          <w:tab w:val="left" w:pos="426"/>
        </w:tabs>
        <w:jc w:val="both"/>
        <w:rPr>
          <w:rFonts w:ascii="Segoe UI" w:hAnsi="Segoe UI" w:cs="Segoe UI"/>
          <w:bCs/>
          <w:iCs/>
        </w:rPr>
      </w:pPr>
      <w:r w:rsidRPr="00F24F7B">
        <w:rPr>
          <w:rFonts w:ascii="Segoe UI" w:hAnsi="Segoe UI" w:cs="Segoe UI"/>
          <w:bCs/>
          <w:iCs/>
        </w:rPr>
        <w:t>Compressed Hours</w:t>
      </w:r>
    </w:p>
    <w:p w14:paraId="5BA2FEDE" w14:textId="19426129" w:rsidR="00510B21" w:rsidRPr="00F24F7B" w:rsidRDefault="00510B21" w:rsidP="00F24F7B">
      <w:pPr>
        <w:pStyle w:val="ListParagraph"/>
        <w:numPr>
          <w:ilvl w:val="0"/>
          <w:numId w:val="27"/>
        </w:numPr>
        <w:tabs>
          <w:tab w:val="left" w:pos="-2268"/>
          <w:tab w:val="left" w:pos="426"/>
        </w:tabs>
        <w:jc w:val="both"/>
        <w:rPr>
          <w:rFonts w:ascii="Segoe UI" w:hAnsi="Segoe UI" w:cs="Segoe UI"/>
          <w:bCs/>
          <w:iCs/>
        </w:rPr>
      </w:pPr>
      <w:r w:rsidRPr="00F24F7B">
        <w:rPr>
          <w:rFonts w:ascii="Segoe UI" w:hAnsi="Segoe UI" w:cs="Segoe UI"/>
          <w:bCs/>
          <w:iCs/>
        </w:rPr>
        <w:t xml:space="preserve">Job Share </w:t>
      </w:r>
    </w:p>
    <w:p w14:paraId="555262F7" w14:textId="722EF5A6" w:rsidR="00510B21" w:rsidRPr="0024294A" w:rsidRDefault="00F24F7B" w:rsidP="00F24F7B">
      <w:pPr>
        <w:tabs>
          <w:tab w:val="left" w:pos="-2268"/>
          <w:tab w:val="left" w:pos="426"/>
        </w:tabs>
        <w:ind w:left="360"/>
        <w:jc w:val="both"/>
        <w:rPr>
          <w:rFonts w:ascii="Segoe UI" w:hAnsi="Segoe UI" w:cs="Segoe UI"/>
          <w:b/>
          <w:sz w:val="22"/>
          <w:szCs w:val="22"/>
        </w:rPr>
      </w:pPr>
      <w:r>
        <w:rPr>
          <w:rFonts w:ascii="Segoe UI" w:hAnsi="Segoe UI" w:cs="Segoe UI"/>
          <w:sz w:val="22"/>
          <w:szCs w:val="22"/>
        </w:rPr>
        <w:tab/>
      </w:r>
      <w:r w:rsidR="00510B21" w:rsidRPr="0024294A">
        <w:rPr>
          <w:rFonts w:ascii="Segoe UI" w:hAnsi="Segoe UI" w:cs="Segoe UI"/>
          <w:sz w:val="22"/>
          <w:szCs w:val="22"/>
        </w:rPr>
        <w:t xml:space="preserve">Applications will be considered in accordance with the Flexible Working Policy which can be found on the Trust’s intranet.  </w:t>
      </w:r>
    </w:p>
    <w:p w14:paraId="54AB7F49" w14:textId="77777777" w:rsidR="00510B21" w:rsidRPr="0024294A" w:rsidRDefault="00510B21" w:rsidP="0024294A">
      <w:pPr>
        <w:widowControl w:val="0"/>
        <w:tabs>
          <w:tab w:val="left" w:pos="360"/>
        </w:tabs>
        <w:autoSpaceDE w:val="0"/>
        <w:autoSpaceDN w:val="0"/>
        <w:ind w:left="360"/>
        <w:jc w:val="both"/>
        <w:outlineLvl w:val="0"/>
        <w:rPr>
          <w:rFonts w:ascii="Segoe UI" w:eastAsiaTheme="majorEastAsia" w:hAnsi="Segoe UI" w:cs="Segoe UI"/>
          <w:b/>
          <w:color w:val="404040" w:themeColor="text1" w:themeTint="BF"/>
          <w:sz w:val="22"/>
          <w:szCs w:val="22"/>
          <w:u w:val="single"/>
        </w:rPr>
      </w:pPr>
    </w:p>
    <w:p w14:paraId="523F0064" w14:textId="77777777"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SPECIAL LEAVE / CARERS LEAVE</w:t>
      </w:r>
    </w:p>
    <w:p w14:paraId="55FED33E" w14:textId="77777777" w:rsidR="00510B21" w:rsidRPr="0024294A" w:rsidRDefault="00510B21" w:rsidP="0024294A">
      <w:pPr>
        <w:jc w:val="both"/>
        <w:rPr>
          <w:rFonts w:ascii="Segoe UI" w:eastAsia="Times New Roman" w:hAnsi="Segoe UI" w:cs="Segoe UI"/>
          <w:b/>
          <w:sz w:val="22"/>
          <w:szCs w:val="22"/>
          <w:lang w:val="en-GB"/>
        </w:rPr>
      </w:pPr>
    </w:p>
    <w:p w14:paraId="2BFAE657" w14:textId="77777777" w:rsidR="00510B21" w:rsidRPr="0024294A" w:rsidRDefault="00510B21" w:rsidP="00F24F7B">
      <w:pPr>
        <w:ind w:left="360" w:right="171"/>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Trust offers a range of paid and unpaid leave, including Carers Leave of up to 12 weeks per annum. Full details, including qualifying criteria, can be found on the Trust’s intranet.</w:t>
      </w:r>
    </w:p>
    <w:p w14:paraId="536351E6" w14:textId="77777777" w:rsidR="00510B21" w:rsidRPr="0024294A" w:rsidRDefault="00510B21" w:rsidP="0024294A">
      <w:pPr>
        <w:jc w:val="both"/>
        <w:rPr>
          <w:rFonts w:ascii="Segoe UI" w:eastAsia="Times New Roman" w:hAnsi="Segoe UI" w:cs="Segoe UI"/>
          <w:sz w:val="22"/>
          <w:szCs w:val="22"/>
          <w:lang w:val="en-GB"/>
        </w:rPr>
      </w:pPr>
    </w:p>
    <w:p w14:paraId="2449CA89" w14:textId="77777777" w:rsidR="00510B21" w:rsidRPr="0024294A" w:rsidRDefault="00510B21" w:rsidP="00F24F7B">
      <w:pPr>
        <w:ind w:firstLine="36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Other paid and unpaid leave includes:</w:t>
      </w:r>
    </w:p>
    <w:p w14:paraId="3DEBA56A" w14:textId="77777777" w:rsidR="00510B21" w:rsidRPr="0024294A" w:rsidRDefault="00510B21" w:rsidP="0024294A">
      <w:pPr>
        <w:jc w:val="both"/>
        <w:rPr>
          <w:rFonts w:ascii="Segoe UI" w:eastAsia="Times New Roman" w:hAnsi="Segoe UI" w:cs="Segoe UI"/>
          <w:sz w:val="22"/>
          <w:szCs w:val="22"/>
          <w:lang w:val="en-GB"/>
        </w:rPr>
      </w:pPr>
    </w:p>
    <w:p w14:paraId="16CF8556" w14:textId="77777777" w:rsidR="00F24F7B" w:rsidRDefault="00510B21" w:rsidP="00F24F7B">
      <w:pPr>
        <w:pStyle w:val="ListParagraph"/>
        <w:widowControl w:val="0"/>
        <w:numPr>
          <w:ilvl w:val="0"/>
          <w:numId w:val="42"/>
        </w:numPr>
        <w:tabs>
          <w:tab w:val="left" w:pos="813"/>
          <w:tab w:val="left" w:pos="814"/>
        </w:tabs>
        <w:autoSpaceDE w:val="0"/>
        <w:autoSpaceDN w:val="0"/>
        <w:jc w:val="both"/>
        <w:rPr>
          <w:rFonts w:ascii="Segoe UI" w:hAnsi="Segoe UI" w:cs="Segoe UI"/>
        </w:rPr>
      </w:pPr>
      <w:r w:rsidRPr="00F24F7B">
        <w:rPr>
          <w:rFonts w:ascii="Segoe UI" w:hAnsi="Segoe UI" w:cs="Segoe UI"/>
        </w:rPr>
        <w:t>Reasonable unpaid time off for care of dependants (1 day paid per</w:t>
      </w:r>
      <w:r w:rsidRPr="00F24F7B">
        <w:rPr>
          <w:rFonts w:ascii="Segoe UI" w:hAnsi="Segoe UI" w:cs="Segoe UI"/>
          <w:spacing w:val="-14"/>
        </w:rPr>
        <w:t xml:space="preserve"> </w:t>
      </w:r>
      <w:r w:rsidRPr="00F24F7B">
        <w:rPr>
          <w:rFonts w:ascii="Segoe UI" w:hAnsi="Segoe UI" w:cs="Segoe UI"/>
        </w:rPr>
        <w:t>year)</w:t>
      </w:r>
    </w:p>
    <w:p w14:paraId="27E5FC94" w14:textId="77777777" w:rsidR="00F24F7B" w:rsidRDefault="00510B21" w:rsidP="00F24F7B">
      <w:pPr>
        <w:pStyle w:val="ListParagraph"/>
        <w:widowControl w:val="0"/>
        <w:numPr>
          <w:ilvl w:val="0"/>
          <w:numId w:val="42"/>
        </w:numPr>
        <w:tabs>
          <w:tab w:val="left" w:pos="813"/>
          <w:tab w:val="left" w:pos="814"/>
        </w:tabs>
        <w:autoSpaceDE w:val="0"/>
        <w:autoSpaceDN w:val="0"/>
        <w:jc w:val="both"/>
        <w:rPr>
          <w:rFonts w:ascii="Segoe UI" w:hAnsi="Segoe UI" w:cs="Segoe UI"/>
        </w:rPr>
      </w:pPr>
      <w:r w:rsidRPr="00F24F7B">
        <w:rPr>
          <w:rFonts w:ascii="Segoe UI" w:hAnsi="Segoe UI" w:cs="Segoe UI"/>
        </w:rPr>
        <w:t>Unpaid Parental Leave (maximum of 4 weeks per annum up to a total of 18 weeks or until</w:t>
      </w:r>
      <w:r w:rsidRPr="00F24F7B">
        <w:rPr>
          <w:rFonts w:ascii="Segoe UI" w:hAnsi="Segoe UI" w:cs="Segoe UI"/>
          <w:spacing w:val="-39"/>
        </w:rPr>
        <w:t xml:space="preserve"> </w:t>
      </w:r>
      <w:r w:rsidRPr="00F24F7B">
        <w:rPr>
          <w:rFonts w:ascii="Segoe UI" w:hAnsi="Segoe UI" w:cs="Segoe UI"/>
        </w:rPr>
        <w:t>the child reaches 18</w:t>
      </w:r>
      <w:r w:rsidRPr="00F24F7B">
        <w:rPr>
          <w:rFonts w:ascii="Segoe UI" w:hAnsi="Segoe UI" w:cs="Segoe UI"/>
          <w:spacing w:val="1"/>
        </w:rPr>
        <w:t xml:space="preserve"> </w:t>
      </w:r>
      <w:r w:rsidRPr="00F24F7B">
        <w:rPr>
          <w:rFonts w:ascii="Segoe UI" w:hAnsi="Segoe UI" w:cs="Segoe UI"/>
        </w:rPr>
        <w:t>years)</w:t>
      </w:r>
    </w:p>
    <w:p w14:paraId="6F789E97" w14:textId="77777777" w:rsidR="00F24F7B" w:rsidRDefault="00510B21" w:rsidP="00F24F7B">
      <w:pPr>
        <w:pStyle w:val="ListParagraph"/>
        <w:widowControl w:val="0"/>
        <w:numPr>
          <w:ilvl w:val="0"/>
          <w:numId w:val="42"/>
        </w:numPr>
        <w:tabs>
          <w:tab w:val="left" w:pos="813"/>
          <w:tab w:val="left" w:pos="814"/>
        </w:tabs>
        <w:autoSpaceDE w:val="0"/>
        <w:autoSpaceDN w:val="0"/>
        <w:jc w:val="both"/>
        <w:rPr>
          <w:rFonts w:ascii="Segoe UI" w:hAnsi="Segoe UI" w:cs="Segoe UI"/>
        </w:rPr>
      </w:pPr>
      <w:r w:rsidRPr="00F24F7B">
        <w:rPr>
          <w:rFonts w:ascii="Segoe UI" w:hAnsi="Segoe UI" w:cs="Segoe UI"/>
        </w:rPr>
        <w:t>Paid Bereavement Leave (up to 5</w:t>
      </w:r>
      <w:r w:rsidRPr="00F24F7B">
        <w:rPr>
          <w:rFonts w:ascii="Segoe UI" w:hAnsi="Segoe UI" w:cs="Segoe UI"/>
          <w:spacing w:val="-4"/>
        </w:rPr>
        <w:t xml:space="preserve"> </w:t>
      </w:r>
      <w:r w:rsidRPr="00F24F7B">
        <w:rPr>
          <w:rFonts w:ascii="Segoe UI" w:hAnsi="Segoe UI" w:cs="Segoe UI"/>
        </w:rPr>
        <w:t>days)</w:t>
      </w:r>
    </w:p>
    <w:p w14:paraId="2471A90D" w14:textId="77777777" w:rsidR="00F24F7B" w:rsidRDefault="00510B21" w:rsidP="00F24F7B">
      <w:pPr>
        <w:pStyle w:val="ListParagraph"/>
        <w:widowControl w:val="0"/>
        <w:numPr>
          <w:ilvl w:val="0"/>
          <w:numId w:val="42"/>
        </w:numPr>
        <w:tabs>
          <w:tab w:val="left" w:pos="813"/>
          <w:tab w:val="left" w:pos="814"/>
        </w:tabs>
        <w:autoSpaceDE w:val="0"/>
        <w:autoSpaceDN w:val="0"/>
        <w:jc w:val="both"/>
        <w:rPr>
          <w:rFonts w:ascii="Segoe UI" w:hAnsi="Segoe UI" w:cs="Segoe UI"/>
        </w:rPr>
      </w:pPr>
      <w:r w:rsidRPr="00F24F7B">
        <w:rPr>
          <w:rFonts w:ascii="Segoe UI" w:hAnsi="Segoe UI" w:cs="Segoe UI"/>
        </w:rPr>
        <w:t>Paid Parental Bereavement Leave (2</w:t>
      </w:r>
      <w:r w:rsidRPr="00F24F7B">
        <w:rPr>
          <w:rFonts w:ascii="Segoe UI" w:hAnsi="Segoe UI" w:cs="Segoe UI"/>
          <w:spacing w:val="-2"/>
        </w:rPr>
        <w:t xml:space="preserve"> </w:t>
      </w:r>
      <w:r w:rsidRPr="00F24F7B">
        <w:rPr>
          <w:rFonts w:ascii="Segoe UI" w:hAnsi="Segoe UI" w:cs="Segoe UI"/>
        </w:rPr>
        <w:t>weeks)</w:t>
      </w:r>
    </w:p>
    <w:p w14:paraId="275ABD92" w14:textId="77777777" w:rsidR="00F24F7B" w:rsidRDefault="00510B21" w:rsidP="00F24F7B">
      <w:pPr>
        <w:pStyle w:val="ListParagraph"/>
        <w:widowControl w:val="0"/>
        <w:numPr>
          <w:ilvl w:val="0"/>
          <w:numId w:val="42"/>
        </w:numPr>
        <w:tabs>
          <w:tab w:val="left" w:pos="813"/>
          <w:tab w:val="left" w:pos="814"/>
        </w:tabs>
        <w:autoSpaceDE w:val="0"/>
        <w:autoSpaceDN w:val="0"/>
        <w:jc w:val="both"/>
        <w:rPr>
          <w:rFonts w:ascii="Segoe UI" w:hAnsi="Segoe UI" w:cs="Segoe UI"/>
        </w:rPr>
      </w:pPr>
      <w:r w:rsidRPr="00F24F7B">
        <w:rPr>
          <w:rFonts w:ascii="Segoe UI" w:hAnsi="Segoe UI" w:cs="Segoe UI"/>
        </w:rPr>
        <w:t>Paid leave for sickness absence (up to 6 months full pay and 6 months half</w:t>
      </w:r>
      <w:r w:rsidRPr="00F24F7B">
        <w:rPr>
          <w:rFonts w:ascii="Segoe UI" w:hAnsi="Segoe UI" w:cs="Segoe UI"/>
          <w:spacing w:val="-22"/>
        </w:rPr>
        <w:t xml:space="preserve"> </w:t>
      </w:r>
      <w:r w:rsidRPr="00F24F7B">
        <w:rPr>
          <w:rFonts w:ascii="Segoe UI" w:hAnsi="Segoe UI" w:cs="Segoe UI"/>
        </w:rPr>
        <w:t>pay)</w:t>
      </w:r>
    </w:p>
    <w:p w14:paraId="3B1D36E2" w14:textId="77777777" w:rsidR="00F24F7B" w:rsidRDefault="00510B21" w:rsidP="00F24F7B">
      <w:pPr>
        <w:pStyle w:val="ListParagraph"/>
        <w:widowControl w:val="0"/>
        <w:numPr>
          <w:ilvl w:val="0"/>
          <w:numId w:val="42"/>
        </w:numPr>
        <w:tabs>
          <w:tab w:val="left" w:pos="813"/>
          <w:tab w:val="left" w:pos="814"/>
        </w:tabs>
        <w:autoSpaceDE w:val="0"/>
        <w:autoSpaceDN w:val="0"/>
        <w:jc w:val="both"/>
        <w:rPr>
          <w:rFonts w:ascii="Segoe UI" w:hAnsi="Segoe UI" w:cs="Segoe UI"/>
        </w:rPr>
      </w:pPr>
      <w:r w:rsidRPr="00F24F7B">
        <w:rPr>
          <w:rFonts w:ascii="Segoe UI" w:hAnsi="Segoe UI" w:cs="Segoe UI"/>
        </w:rPr>
        <w:t>Leave for Public Duties (paid and</w:t>
      </w:r>
      <w:r w:rsidRPr="00F24F7B">
        <w:rPr>
          <w:rFonts w:ascii="Segoe UI" w:hAnsi="Segoe UI" w:cs="Segoe UI"/>
          <w:spacing w:val="-8"/>
        </w:rPr>
        <w:t xml:space="preserve"> </w:t>
      </w:r>
      <w:r w:rsidRPr="00F24F7B">
        <w:rPr>
          <w:rFonts w:ascii="Segoe UI" w:hAnsi="Segoe UI" w:cs="Segoe UI"/>
        </w:rPr>
        <w:t>unpaid)</w:t>
      </w:r>
    </w:p>
    <w:p w14:paraId="71FB1483" w14:textId="77777777" w:rsidR="00F24F7B" w:rsidRDefault="00510B21" w:rsidP="00F24F7B">
      <w:pPr>
        <w:pStyle w:val="ListParagraph"/>
        <w:widowControl w:val="0"/>
        <w:numPr>
          <w:ilvl w:val="0"/>
          <w:numId w:val="42"/>
        </w:numPr>
        <w:tabs>
          <w:tab w:val="left" w:pos="813"/>
          <w:tab w:val="left" w:pos="814"/>
        </w:tabs>
        <w:autoSpaceDE w:val="0"/>
        <w:autoSpaceDN w:val="0"/>
        <w:jc w:val="both"/>
        <w:rPr>
          <w:rFonts w:ascii="Segoe UI" w:hAnsi="Segoe UI" w:cs="Segoe UI"/>
        </w:rPr>
      </w:pPr>
      <w:r w:rsidRPr="00F24F7B">
        <w:rPr>
          <w:rFonts w:ascii="Segoe UI" w:hAnsi="Segoe UI" w:cs="Segoe UI"/>
        </w:rPr>
        <w:t>Paid Leave for volunteering (1 day per</w:t>
      </w:r>
      <w:r w:rsidRPr="00F24F7B">
        <w:rPr>
          <w:rFonts w:ascii="Segoe UI" w:hAnsi="Segoe UI" w:cs="Segoe UI"/>
          <w:spacing w:val="-8"/>
        </w:rPr>
        <w:t xml:space="preserve"> </w:t>
      </w:r>
      <w:r w:rsidRPr="00F24F7B">
        <w:rPr>
          <w:rFonts w:ascii="Segoe UI" w:hAnsi="Segoe UI" w:cs="Segoe UI"/>
        </w:rPr>
        <w:t>year)</w:t>
      </w:r>
    </w:p>
    <w:p w14:paraId="3B16D44F" w14:textId="77777777" w:rsidR="00F24F7B" w:rsidRDefault="00510B21" w:rsidP="00F24F7B">
      <w:pPr>
        <w:pStyle w:val="ListParagraph"/>
        <w:widowControl w:val="0"/>
        <w:numPr>
          <w:ilvl w:val="0"/>
          <w:numId w:val="42"/>
        </w:numPr>
        <w:tabs>
          <w:tab w:val="left" w:pos="813"/>
          <w:tab w:val="left" w:pos="814"/>
        </w:tabs>
        <w:autoSpaceDE w:val="0"/>
        <w:autoSpaceDN w:val="0"/>
        <w:jc w:val="both"/>
        <w:rPr>
          <w:rFonts w:ascii="Segoe UI" w:hAnsi="Segoe UI" w:cs="Segoe UI"/>
        </w:rPr>
      </w:pPr>
      <w:r w:rsidRPr="00F24F7B">
        <w:rPr>
          <w:rFonts w:ascii="Segoe UI" w:hAnsi="Segoe UI" w:cs="Segoe UI"/>
        </w:rPr>
        <w:lastRenderedPageBreak/>
        <w:t>Paid leave for study or examinations relevant to your</w:t>
      </w:r>
      <w:r w:rsidRPr="00F24F7B">
        <w:rPr>
          <w:rFonts w:ascii="Segoe UI" w:hAnsi="Segoe UI" w:cs="Segoe UI"/>
          <w:spacing w:val="-6"/>
        </w:rPr>
        <w:t xml:space="preserve"> </w:t>
      </w:r>
      <w:r w:rsidRPr="00F24F7B">
        <w:rPr>
          <w:rFonts w:ascii="Segoe UI" w:hAnsi="Segoe UI" w:cs="Segoe UI"/>
        </w:rPr>
        <w:t>role</w:t>
      </w:r>
    </w:p>
    <w:p w14:paraId="743E6505" w14:textId="77777777" w:rsidR="00F24F7B" w:rsidRDefault="00510B21" w:rsidP="00F24F7B">
      <w:pPr>
        <w:pStyle w:val="ListParagraph"/>
        <w:widowControl w:val="0"/>
        <w:numPr>
          <w:ilvl w:val="0"/>
          <w:numId w:val="42"/>
        </w:numPr>
        <w:tabs>
          <w:tab w:val="left" w:pos="813"/>
          <w:tab w:val="left" w:pos="814"/>
        </w:tabs>
        <w:autoSpaceDE w:val="0"/>
        <w:autoSpaceDN w:val="0"/>
        <w:jc w:val="both"/>
        <w:rPr>
          <w:rFonts w:ascii="Segoe UI" w:hAnsi="Segoe UI" w:cs="Segoe UI"/>
        </w:rPr>
      </w:pPr>
      <w:r w:rsidRPr="00F24F7B">
        <w:rPr>
          <w:rFonts w:ascii="Segoe UI" w:hAnsi="Segoe UI" w:cs="Segoe UI"/>
        </w:rPr>
        <w:t>Unpaid Leave for Religious Festivals and Spiritual</w:t>
      </w:r>
      <w:r w:rsidRPr="00F24F7B">
        <w:rPr>
          <w:rFonts w:ascii="Segoe UI" w:hAnsi="Segoe UI" w:cs="Segoe UI"/>
          <w:spacing w:val="-7"/>
        </w:rPr>
        <w:t xml:space="preserve"> </w:t>
      </w:r>
      <w:r w:rsidRPr="00F24F7B">
        <w:rPr>
          <w:rFonts w:ascii="Segoe UI" w:hAnsi="Segoe UI" w:cs="Segoe UI"/>
        </w:rPr>
        <w:t>Observance</w:t>
      </w:r>
    </w:p>
    <w:p w14:paraId="1663C8DD" w14:textId="7C30B937" w:rsidR="00D13A8F" w:rsidRPr="00F24F7B" w:rsidRDefault="00510B21" w:rsidP="00F24F7B">
      <w:pPr>
        <w:pStyle w:val="ListParagraph"/>
        <w:widowControl w:val="0"/>
        <w:numPr>
          <w:ilvl w:val="0"/>
          <w:numId w:val="42"/>
        </w:numPr>
        <w:tabs>
          <w:tab w:val="left" w:pos="813"/>
          <w:tab w:val="left" w:pos="814"/>
        </w:tabs>
        <w:autoSpaceDE w:val="0"/>
        <w:autoSpaceDN w:val="0"/>
        <w:jc w:val="both"/>
        <w:rPr>
          <w:rFonts w:ascii="Segoe UI" w:hAnsi="Segoe UI" w:cs="Segoe UI"/>
        </w:rPr>
      </w:pPr>
      <w:r w:rsidRPr="00F24F7B">
        <w:rPr>
          <w:rFonts w:ascii="Segoe UI" w:hAnsi="Segoe UI" w:cs="Segoe UI"/>
        </w:rPr>
        <w:t>Reservists Leave (paid and</w:t>
      </w:r>
      <w:r w:rsidRPr="00F24F7B">
        <w:rPr>
          <w:rFonts w:ascii="Segoe UI" w:hAnsi="Segoe UI" w:cs="Segoe UI"/>
          <w:spacing w:val="-5"/>
        </w:rPr>
        <w:t xml:space="preserve"> </w:t>
      </w:r>
      <w:r w:rsidRPr="00F24F7B">
        <w:rPr>
          <w:rFonts w:ascii="Segoe UI" w:hAnsi="Segoe UI" w:cs="Segoe UI"/>
        </w:rPr>
        <w:t>unpaid)</w:t>
      </w:r>
    </w:p>
    <w:p w14:paraId="13ABDDDF" w14:textId="13DD0D93"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HEALTH AND SAFETY</w:t>
      </w:r>
    </w:p>
    <w:p w14:paraId="27014242" w14:textId="77777777" w:rsidR="00F24F7B" w:rsidRDefault="00F24F7B" w:rsidP="00F24F7B">
      <w:pPr>
        <w:ind w:right="161" w:firstLine="360"/>
        <w:jc w:val="both"/>
        <w:rPr>
          <w:rFonts w:ascii="Segoe UI" w:eastAsia="Times New Roman" w:hAnsi="Segoe UI" w:cs="Segoe UI"/>
          <w:sz w:val="22"/>
          <w:szCs w:val="22"/>
          <w:lang w:val="en-GB"/>
        </w:rPr>
      </w:pPr>
    </w:p>
    <w:p w14:paraId="436B6158" w14:textId="18B65C57" w:rsidR="00510B21" w:rsidRPr="0024294A" w:rsidRDefault="00510B21" w:rsidP="00F24F7B">
      <w:pPr>
        <w:ind w:left="360" w:right="161"/>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Trust recognises its responsibilities under the Health and Safety at Work Act 1974 as an employer for providing a safe and healthy workplace and working </w:t>
      </w:r>
      <w:proofErr w:type="gramStart"/>
      <w:r w:rsidRPr="0024294A">
        <w:rPr>
          <w:rFonts w:ascii="Segoe UI" w:eastAsia="Times New Roman" w:hAnsi="Segoe UI" w:cs="Segoe UI"/>
          <w:sz w:val="22"/>
          <w:szCs w:val="22"/>
          <w:lang w:val="en-GB"/>
        </w:rPr>
        <w:t>environment</w:t>
      </w:r>
      <w:proofErr w:type="gramEnd"/>
      <w:r w:rsidRPr="0024294A">
        <w:rPr>
          <w:rFonts w:ascii="Segoe UI" w:eastAsia="Times New Roman" w:hAnsi="Segoe UI" w:cs="Segoe UI"/>
          <w:sz w:val="22"/>
          <w:szCs w:val="22"/>
          <w:lang w:val="en-GB"/>
        </w:rPr>
        <w:t xml:space="preserve"> for all employees. It is the Trust’s policy to take all </w:t>
      </w:r>
      <w:proofErr w:type="gramStart"/>
      <w:r w:rsidRPr="0024294A">
        <w:rPr>
          <w:rFonts w:ascii="Segoe UI" w:eastAsia="Times New Roman" w:hAnsi="Segoe UI" w:cs="Segoe UI"/>
          <w:sz w:val="22"/>
          <w:szCs w:val="22"/>
          <w:lang w:val="en-GB"/>
        </w:rPr>
        <w:t>reasonable</w:t>
      </w:r>
      <w:proofErr w:type="gramEnd"/>
      <w:r w:rsidRPr="0024294A">
        <w:rPr>
          <w:rFonts w:ascii="Segoe UI" w:eastAsia="Times New Roman" w:hAnsi="Segoe UI" w:cs="Segoe UI"/>
          <w:sz w:val="22"/>
          <w:szCs w:val="22"/>
          <w:lang w:val="en-GB"/>
        </w:rPr>
        <w:t xml:space="preserve"> practicable steps to fulfil these responsibilities.</w:t>
      </w:r>
    </w:p>
    <w:p w14:paraId="098242B1" w14:textId="77777777" w:rsidR="00510B21" w:rsidRPr="0024294A" w:rsidRDefault="00510B21" w:rsidP="0024294A">
      <w:pPr>
        <w:jc w:val="both"/>
        <w:rPr>
          <w:rFonts w:ascii="Segoe UI" w:eastAsia="Times New Roman" w:hAnsi="Segoe UI" w:cs="Segoe UI"/>
          <w:sz w:val="22"/>
          <w:szCs w:val="22"/>
          <w:lang w:val="en-GB"/>
        </w:rPr>
      </w:pPr>
    </w:p>
    <w:p w14:paraId="65452BFB" w14:textId="77777777" w:rsidR="00510B21" w:rsidRPr="0024294A" w:rsidRDefault="00510B21" w:rsidP="00F24F7B">
      <w:pPr>
        <w:ind w:left="360" w:right="161"/>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As an employee you also have a duty and responsibility under the Health and Safety Regulations to take care of your own safety and that of other employees, and you must familiarise yourself with both the Trust’s Corporate Health, Safety and Wellbeing Policy and localised procedures.</w:t>
      </w:r>
    </w:p>
    <w:p w14:paraId="29B5386B" w14:textId="77777777" w:rsidR="00510B21" w:rsidRPr="0024294A" w:rsidRDefault="00510B21" w:rsidP="0024294A">
      <w:pPr>
        <w:jc w:val="both"/>
        <w:rPr>
          <w:rFonts w:ascii="Segoe UI" w:eastAsia="Times New Roman" w:hAnsi="Segoe UI" w:cs="Segoe UI"/>
          <w:sz w:val="22"/>
          <w:szCs w:val="22"/>
          <w:lang w:val="en-GB"/>
        </w:rPr>
      </w:pPr>
    </w:p>
    <w:p w14:paraId="0AFF2167" w14:textId="3891789B" w:rsidR="00510B21" w:rsidRPr="0024294A" w:rsidRDefault="00510B21" w:rsidP="0024294A">
      <w:pPr>
        <w:widowControl w:val="0"/>
        <w:numPr>
          <w:ilvl w:val="0"/>
          <w:numId w:val="41"/>
        </w:numPr>
        <w:tabs>
          <w:tab w:val="left" w:pos="780"/>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EMPLOYEE</w:t>
      </w:r>
      <w:r w:rsidRPr="0024294A">
        <w:rPr>
          <w:rFonts w:ascii="Segoe UI" w:eastAsiaTheme="majorEastAsia" w:hAnsi="Segoe UI" w:cs="Segoe UI"/>
          <w:b/>
          <w:color w:val="404040" w:themeColor="text1" w:themeTint="BF"/>
          <w:spacing w:val="-3"/>
          <w:sz w:val="22"/>
          <w:szCs w:val="22"/>
          <w:u w:val="single"/>
        </w:rPr>
        <w:t xml:space="preserve"> </w:t>
      </w:r>
      <w:r w:rsidRPr="0024294A">
        <w:rPr>
          <w:rFonts w:ascii="Segoe UI" w:eastAsiaTheme="majorEastAsia" w:hAnsi="Segoe UI" w:cs="Segoe UI"/>
          <w:b/>
          <w:color w:val="404040" w:themeColor="text1" w:themeTint="BF"/>
          <w:sz w:val="22"/>
          <w:szCs w:val="22"/>
          <w:u w:val="single"/>
        </w:rPr>
        <w:t>WELFARE</w:t>
      </w:r>
    </w:p>
    <w:p w14:paraId="1D284AA1" w14:textId="77777777" w:rsidR="00F24F7B" w:rsidRDefault="00F24F7B" w:rsidP="0024294A">
      <w:pPr>
        <w:ind w:right="166"/>
        <w:jc w:val="both"/>
        <w:rPr>
          <w:rFonts w:ascii="Segoe UI" w:eastAsia="Times New Roman" w:hAnsi="Segoe UI" w:cs="Segoe UI"/>
          <w:sz w:val="22"/>
          <w:szCs w:val="22"/>
          <w:lang w:val="en-GB"/>
        </w:rPr>
      </w:pPr>
    </w:p>
    <w:p w14:paraId="78B126C9" w14:textId="7657B0D8" w:rsidR="00510B21" w:rsidRPr="0024294A" w:rsidRDefault="00510B21" w:rsidP="00F24F7B">
      <w:pPr>
        <w:ind w:left="360" w:right="166"/>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Trust believes that the personal wellbeing of all its employees is essential for the effectiveness of the services we deliver and is committed to creating a healthier and safer workplace by providing resources, information and opportunities to improve health and wellbeing. Each manager has the prime responsibility for the welfare of employees, but should also assist with, or supplement, the efforts of senior management in embedding an organisational culture of employee wellbeing in all that we do. </w:t>
      </w:r>
    </w:p>
    <w:p w14:paraId="3F29D9F7" w14:textId="77777777" w:rsidR="00510B21" w:rsidRPr="0024294A" w:rsidRDefault="00510B21" w:rsidP="0024294A">
      <w:pPr>
        <w:jc w:val="both"/>
        <w:rPr>
          <w:rFonts w:ascii="Segoe UI" w:eastAsia="Times New Roman" w:hAnsi="Segoe UI" w:cs="Segoe UI"/>
          <w:sz w:val="22"/>
          <w:szCs w:val="22"/>
          <w:lang w:val="en-GB"/>
        </w:rPr>
      </w:pPr>
    </w:p>
    <w:p w14:paraId="439BB6C4" w14:textId="77777777" w:rsidR="00510B21" w:rsidRPr="0024294A" w:rsidRDefault="00510B21" w:rsidP="00F24F7B">
      <w:pPr>
        <w:ind w:firstLine="31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Some of our Trust wide supports available are:</w:t>
      </w:r>
    </w:p>
    <w:p w14:paraId="47BF5578" w14:textId="77777777" w:rsidR="00510B21" w:rsidRPr="0024294A" w:rsidRDefault="00510B21" w:rsidP="0024294A">
      <w:pPr>
        <w:jc w:val="both"/>
        <w:rPr>
          <w:rFonts w:ascii="Segoe UI" w:eastAsia="Times New Roman" w:hAnsi="Segoe UI" w:cs="Segoe UI"/>
          <w:sz w:val="22"/>
          <w:szCs w:val="22"/>
          <w:lang w:val="en-GB"/>
        </w:rPr>
      </w:pPr>
    </w:p>
    <w:p w14:paraId="123EB563" w14:textId="77777777" w:rsidR="00510B21" w:rsidRPr="0024294A" w:rsidRDefault="00510B21" w:rsidP="0024294A">
      <w:pPr>
        <w:widowControl w:val="0"/>
        <w:numPr>
          <w:ilvl w:val="0"/>
          <w:numId w:val="13"/>
        </w:numPr>
        <w:tabs>
          <w:tab w:val="left" w:pos="671"/>
          <w:tab w:val="left" w:pos="672"/>
        </w:tabs>
        <w:autoSpaceDE w:val="0"/>
        <w:autoSpaceDN w:val="0"/>
        <w:ind w:hanging="361"/>
        <w:jc w:val="both"/>
        <w:rPr>
          <w:rFonts w:ascii="Segoe UI" w:eastAsia="Calibri" w:hAnsi="Segoe UI" w:cs="Segoe UI"/>
          <w:sz w:val="22"/>
          <w:szCs w:val="22"/>
          <w:lang w:val="en-GB"/>
        </w:rPr>
      </w:pPr>
      <w:hyperlink r:id="rId13" w:history="1">
        <w:r w:rsidRPr="0024294A">
          <w:rPr>
            <w:rFonts w:ascii="Segoe UI" w:eastAsia="Calibri" w:hAnsi="Segoe UI" w:cs="Segoe UI"/>
            <w:color w:val="0000FF"/>
            <w:sz w:val="22"/>
            <w:szCs w:val="22"/>
            <w:u w:val="single"/>
            <w:lang w:val="en-GB"/>
          </w:rPr>
          <w:t>Support &amp; Wellbeing</w:t>
        </w:r>
      </w:hyperlink>
      <w:r w:rsidRPr="0024294A">
        <w:rPr>
          <w:rFonts w:ascii="Segoe UI" w:eastAsia="Calibri" w:hAnsi="Segoe UI" w:cs="Segoe UI"/>
          <w:color w:val="FF0000"/>
          <w:sz w:val="22"/>
          <w:szCs w:val="22"/>
          <w:lang w:val="en-GB"/>
        </w:rPr>
        <w:t xml:space="preserve"> </w:t>
      </w:r>
      <w:r w:rsidRPr="0024294A">
        <w:rPr>
          <w:rFonts w:ascii="Segoe UI" w:eastAsia="Calibri" w:hAnsi="Segoe UI" w:cs="Segoe UI"/>
          <w:sz w:val="22"/>
          <w:szCs w:val="22"/>
          <w:lang w:val="en-GB"/>
        </w:rPr>
        <w:t>section on the intranet with links to many resources and helplines</w:t>
      </w:r>
    </w:p>
    <w:p w14:paraId="0AC153CF" w14:textId="77777777" w:rsidR="00510B21" w:rsidRPr="0024294A" w:rsidRDefault="00510B21" w:rsidP="0024294A">
      <w:pPr>
        <w:widowControl w:val="0"/>
        <w:numPr>
          <w:ilvl w:val="0"/>
          <w:numId w:val="13"/>
        </w:numPr>
        <w:tabs>
          <w:tab w:val="left" w:pos="671"/>
          <w:tab w:val="left" w:pos="672"/>
        </w:tabs>
        <w:autoSpaceDE w:val="0"/>
        <w:autoSpaceDN w:val="0"/>
        <w:ind w:hanging="361"/>
        <w:jc w:val="both"/>
        <w:rPr>
          <w:rFonts w:ascii="Segoe UI" w:eastAsia="Calibri" w:hAnsi="Segoe UI" w:cs="Segoe UI"/>
          <w:sz w:val="22"/>
          <w:szCs w:val="22"/>
          <w:lang w:val="en-GB"/>
        </w:rPr>
      </w:pPr>
      <w:r w:rsidRPr="0024294A">
        <w:rPr>
          <w:rFonts w:ascii="Segoe UI" w:eastAsia="Calibri" w:hAnsi="Segoe UI" w:cs="Segoe UI"/>
          <w:sz w:val="22"/>
          <w:szCs w:val="22"/>
          <w:lang w:val="en-GB"/>
        </w:rPr>
        <w:t>Occupational Health, Counselling, Cognitive Behavioural Therapy (CBT),</w:t>
      </w:r>
      <w:r w:rsidRPr="0024294A">
        <w:rPr>
          <w:rFonts w:ascii="Segoe UI" w:eastAsia="Calibri" w:hAnsi="Segoe UI" w:cs="Segoe UI"/>
          <w:spacing w:val="-9"/>
          <w:sz w:val="22"/>
          <w:szCs w:val="22"/>
          <w:lang w:val="en-GB"/>
        </w:rPr>
        <w:t xml:space="preserve"> </w:t>
      </w:r>
      <w:r w:rsidRPr="0024294A">
        <w:rPr>
          <w:rFonts w:ascii="Segoe UI" w:eastAsia="Calibri" w:hAnsi="Segoe UI" w:cs="Segoe UI"/>
          <w:sz w:val="22"/>
          <w:szCs w:val="22"/>
          <w:lang w:val="en-GB"/>
        </w:rPr>
        <w:t>Physiotherapy</w:t>
      </w:r>
    </w:p>
    <w:p w14:paraId="35B8F28F" w14:textId="77777777" w:rsidR="00510B21" w:rsidRPr="0024294A" w:rsidRDefault="00510B21" w:rsidP="0024294A">
      <w:pPr>
        <w:widowControl w:val="0"/>
        <w:numPr>
          <w:ilvl w:val="0"/>
          <w:numId w:val="13"/>
        </w:numPr>
        <w:tabs>
          <w:tab w:val="left" w:pos="671"/>
          <w:tab w:val="left" w:pos="672"/>
        </w:tabs>
        <w:autoSpaceDE w:val="0"/>
        <w:autoSpaceDN w:val="0"/>
        <w:jc w:val="both"/>
        <w:rPr>
          <w:rFonts w:ascii="Segoe UI" w:eastAsia="Calibri" w:hAnsi="Segoe UI" w:cs="Segoe UI"/>
          <w:sz w:val="22"/>
          <w:szCs w:val="22"/>
          <w:lang w:val="en-GB"/>
        </w:rPr>
      </w:pPr>
      <w:r w:rsidRPr="0024294A">
        <w:rPr>
          <w:rFonts w:ascii="Segoe UI" w:eastAsia="Calibri" w:hAnsi="Segoe UI" w:cs="Segoe UI"/>
          <w:sz w:val="22"/>
          <w:szCs w:val="22"/>
          <w:lang w:val="en-GB"/>
        </w:rPr>
        <w:t>Online health information at:</w:t>
      </w:r>
      <w:r w:rsidRPr="0024294A">
        <w:rPr>
          <w:rFonts w:ascii="Segoe UI" w:eastAsia="Calibri" w:hAnsi="Segoe UI" w:cs="Segoe UI"/>
          <w:color w:val="0000FF"/>
          <w:spacing w:val="-2"/>
          <w:sz w:val="22"/>
          <w:szCs w:val="22"/>
          <w:lang w:val="en-GB"/>
        </w:rPr>
        <w:t xml:space="preserve"> </w:t>
      </w:r>
      <w:hyperlink r:id="rId14" w:history="1">
        <w:r w:rsidRPr="0024294A">
          <w:rPr>
            <w:rFonts w:ascii="Segoe UI" w:eastAsia="Calibri" w:hAnsi="Segoe UI" w:cs="Segoe UI"/>
            <w:color w:val="0000FF"/>
            <w:spacing w:val="-2"/>
            <w:sz w:val="22"/>
            <w:szCs w:val="22"/>
            <w:u w:val="single"/>
            <w:lang w:val="en-GB"/>
          </w:rPr>
          <w:t>https://www.pamgroup.co.uk/occupational-health-glasgow</w:t>
        </w:r>
      </w:hyperlink>
      <w:r w:rsidRPr="0024294A">
        <w:rPr>
          <w:rFonts w:ascii="Segoe UI" w:eastAsia="Calibri" w:hAnsi="Segoe UI" w:cs="Segoe UI"/>
          <w:color w:val="0000FF"/>
          <w:spacing w:val="-2"/>
          <w:sz w:val="22"/>
          <w:szCs w:val="22"/>
          <w:lang w:val="en-GB"/>
        </w:rPr>
        <w:t xml:space="preserve"> </w:t>
      </w:r>
    </w:p>
    <w:p w14:paraId="133E20EF" w14:textId="77777777" w:rsidR="00510B21" w:rsidRPr="0024294A" w:rsidRDefault="00510B21" w:rsidP="0024294A">
      <w:pPr>
        <w:widowControl w:val="0"/>
        <w:numPr>
          <w:ilvl w:val="0"/>
          <w:numId w:val="13"/>
        </w:numPr>
        <w:tabs>
          <w:tab w:val="left" w:pos="671"/>
          <w:tab w:val="left" w:pos="672"/>
        </w:tabs>
        <w:autoSpaceDE w:val="0"/>
        <w:autoSpaceDN w:val="0"/>
        <w:ind w:hanging="361"/>
        <w:jc w:val="both"/>
        <w:rPr>
          <w:rFonts w:ascii="Segoe UI" w:eastAsia="Calibri" w:hAnsi="Segoe UI" w:cs="Segoe UI"/>
          <w:sz w:val="22"/>
          <w:szCs w:val="22"/>
          <w:lang w:val="en-GB"/>
        </w:rPr>
      </w:pPr>
      <w:r w:rsidRPr="0024294A">
        <w:rPr>
          <w:rFonts w:ascii="Segoe UI" w:eastAsia="Calibri" w:hAnsi="Segoe UI" w:cs="Segoe UI"/>
          <w:sz w:val="22"/>
          <w:szCs w:val="22"/>
          <w:lang w:val="en-GB"/>
        </w:rPr>
        <w:t>Bulletins and staff newsletters highlighting wellbeing initiatives such as discounted fitness/golf membership</w:t>
      </w:r>
    </w:p>
    <w:p w14:paraId="51822127" w14:textId="77777777" w:rsidR="00510B21" w:rsidRPr="0024294A" w:rsidRDefault="00510B21" w:rsidP="0024294A">
      <w:pPr>
        <w:widowControl w:val="0"/>
        <w:numPr>
          <w:ilvl w:val="0"/>
          <w:numId w:val="13"/>
        </w:numPr>
        <w:tabs>
          <w:tab w:val="left" w:pos="671"/>
          <w:tab w:val="left" w:pos="672"/>
        </w:tabs>
        <w:autoSpaceDE w:val="0"/>
        <w:autoSpaceDN w:val="0"/>
        <w:ind w:hanging="361"/>
        <w:jc w:val="both"/>
        <w:rPr>
          <w:rFonts w:ascii="Segoe UI" w:eastAsia="Calibri" w:hAnsi="Segoe UI" w:cs="Segoe UI"/>
          <w:sz w:val="22"/>
          <w:szCs w:val="22"/>
          <w:lang w:val="en-GB"/>
        </w:rPr>
      </w:pPr>
      <w:r w:rsidRPr="0024294A">
        <w:rPr>
          <w:rFonts w:ascii="Segoe UI" w:eastAsia="Calibri" w:hAnsi="Segoe UI" w:cs="Segoe UI"/>
          <w:sz w:val="22"/>
          <w:szCs w:val="22"/>
          <w:lang w:val="en-GB"/>
        </w:rPr>
        <w:t>Health and wellbeing related training, such as Personal Resilience and</w:t>
      </w:r>
      <w:r w:rsidRPr="0024294A">
        <w:rPr>
          <w:rFonts w:ascii="Segoe UI" w:eastAsia="Calibri" w:hAnsi="Segoe UI" w:cs="Segoe UI"/>
          <w:spacing w:val="-15"/>
          <w:sz w:val="22"/>
          <w:szCs w:val="22"/>
          <w:lang w:val="en-GB"/>
        </w:rPr>
        <w:t xml:space="preserve"> </w:t>
      </w:r>
      <w:r w:rsidRPr="0024294A">
        <w:rPr>
          <w:rFonts w:ascii="Segoe UI" w:eastAsia="Calibri" w:hAnsi="Segoe UI" w:cs="Segoe UI"/>
          <w:sz w:val="22"/>
          <w:szCs w:val="22"/>
          <w:lang w:val="en-GB"/>
        </w:rPr>
        <w:t>Mindfulness</w:t>
      </w:r>
    </w:p>
    <w:p w14:paraId="083EB514" w14:textId="7B0ECC2D" w:rsidR="00510B21" w:rsidRPr="0024294A" w:rsidRDefault="00510B21" w:rsidP="0024294A">
      <w:pPr>
        <w:widowControl w:val="0"/>
        <w:numPr>
          <w:ilvl w:val="0"/>
          <w:numId w:val="13"/>
        </w:numPr>
        <w:tabs>
          <w:tab w:val="left" w:pos="671"/>
          <w:tab w:val="left" w:pos="672"/>
        </w:tabs>
        <w:autoSpaceDE w:val="0"/>
        <w:autoSpaceDN w:val="0"/>
        <w:ind w:right="549"/>
        <w:jc w:val="both"/>
        <w:rPr>
          <w:rFonts w:ascii="Segoe UI" w:eastAsia="Calibri" w:hAnsi="Segoe UI" w:cs="Segoe UI"/>
          <w:sz w:val="22"/>
          <w:szCs w:val="22"/>
          <w:lang w:val="en-GB"/>
        </w:rPr>
      </w:pPr>
      <w:r w:rsidRPr="0024294A">
        <w:rPr>
          <w:rFonts w:ascii="Segoe UI" w:eastAsia="Calibri" w:hAnsi="Segoe UI" w:cs="Segoe UI"/>
          <w:sz w:val="22"/>
          <w:szCs w:val="22"/>
          <w:lang w:val="en-GB"/>
        </w:rPr>
        <w:t>East Ayrshire Council Healthy Working Lives (which includes healthy eating ideas, physical activities and a managers guide to mental health and wellbeing ‘Your path to better health and wellbeing’ at:</w:t>
      </w:r>
      <w:r w:rsidR="00B234A3">
        <w:rPr>
          <w:rFonts w:ascii="Segoe UI" w:eastAsia="Calibri" w:hAnsi="Segoe UI" w:cs="Segoe UI"/>
          <w:sz w:val="22"/>
          <w:szCs w:val="22"/>
          <w:lang w:val="en-GB"/>
        </w:rPr>
        <w:t xml:space="preserve"> </w:t>
      </w:r>
      <w:hyperlink r:id="rId15" w:history="1">
        <w:r w:rsidR="00B234A3" w:rsidRPr="00597CF8">
          <w:rPr>
            <w:rStyle w:val="Hyperlink"/>
            <w:rFonts w:ascii="Segoe UI" w:eastAsia="Calibri" w:hAnsi="Segoe UI" w:cs="Segoe UI"/>
            <w:sz w:val="22"/>
            <w:szCs w:val="22"/>
            <w:lang w:val="en-GB"/>
          </w:rPr>
          <w:t>http://eacintranet/Services/Healthy-Working-Lives/Healthy-Working-Lives.aspx</w:t>
        </w:r>
      </w:hyperlink>
    </w:p>
    <w:p w14:paraId="68B586EC" w14:textId="77777777" w:rsidR="00510B21" w:rsidRPr="0024294A" w:rsidRDefault="00510B21" w:rsidP="0024294A">
      <w:pPr>
        <w:widowControl w:val="0"/>
        <w:numPr>
          <w:ilvl w:val="0"/>
          <w:numId w:val="13"/>
        </w:numPr>
        <w:tabs>
          <w:tab w:val="left" w:pos="671"/>
          <w:tab w:val="left" w:pos="672"/>
        </w:tabs>
        <w:autoSpaceDE w:val="0"/>
        <w:autoSpaceDN w:val="0"/>
        <w:ind w:hanging="361"/>
        <w:jc w:val="both"/>
        <w:rPr>
          <w:rFonts w:ascii="Segoe UI" w:eastAsia="Calibri" w:hAnsi="Segoe UI" w:cs="Segoe UI"/>
          <w:sz w:val="22"/>
          <w:szCs w:val="22"/>
          <w:lang w:val="en-GB"/>
        </w:rPr>
      </w:pPr>
      <w:r w:rsidRPr="0024294A">
        <w:rPr>
          <w:rFonts w:ascii="Segoe UI" w:eastAsia="Calibri" w:hAnsi="Segoe UI" w:cs="Segoe UI"/>
          <w:sz w:val="22"/>
          <w:szCs w:val="22"/>
          <w:lang w:val="en-GB"/>
        </w:rPr>
        <w:t>Suicide Prevention/ASIST trained staff</w:t>
      </w:r>
    </w:p>
    <w:p w14:paraId="1705F097" w14:textId="77777777" w:rsidR="00510B21" w:rsidRPr="0024294A" w:rsidRDefault="00510B21" w:rsidP="0024294A">
      <w:pPr>
        <w:widowControl w:val="0"/>
        <w:numPr>
          <w:ilvl w:val="0"/>
          <w:numId w:val="13"/>
        </w:numPr>
        <w:tabs>
          <w:tab w:val="left" w:pos="671"/>
          <w:tab w:val="left" w:pos="672"/>
        </w:tabs>
        <w:autoSpaceDE w:val="0"/>
        <w:autoSpaceDN w:val="0"/>
        <w:ind w:hanging="361"/>
        <w:jc w:val="both"/>
        <w:rPr>
          <w:rFonts w:ascii="Segoe UI" w:eastAsia="Calibri" w:hAnsi="Segoe UI" w:cs="Segoe UI"/>
          <w:sz w:val="22"/>
          <w:szCs w:val="22"/>
          <w:lang w:val="en-GB"/>
        </w:rPr>
      </w:pPr>
      <w:r w:rsidRPr="0024294A">
        <w:rPr>
          <w:rFonts w:ascii="Segoe UI" w:eastAsia="Calibri" w:hAnsi="Segoe UI" w:cs="Segoe UI"/>
          <w:sz w:val="22"/>
          <w:szCs w:val="22"/>
          <w:lang w:val="en-GB"/>
        </w:rPr>
        <w:t>Employment</w:t>
      </w:r>
      <w:r w:rsidRPr="0024294A">
        <w:rPr>
          <w:rFonts w:ascii="Segoe UI" w:eastAsia="Calibri" w:hAnsi="Segoe UI" w:cs="Segoe UI"/>
          <w:spacing w:val="-3"/>
          <w:sz w:val="22"/>
          <w:szCs w:val="22"/>
          <w:lang w:val="en-GB"/>
        </w:rPr>
        <w:t xml:space="preserve"> </w:t>
      </w:r>
      <w:r w:rsidRPr="0024294A">
        <w:rPr>
          <w:rFonts w:ascii="Segoe UI" w:eastAsia="Calibri" w:hAnsi="Segoe UI" w:cs="Segoe UI"/>
          <w:sz w:val="22"/>
          <w:szCs w:val="22"/>
          <w:lang w:val="en-GB"/>
        </w:rPr>
        <w:t>policies</w:t>
      </w:r>
    </w:p>
    <w:p w14:paraId="3E0F2238" w14:textId="5DEB5E2A" w:rsidR="00510B21" w:rsidRPr="0024294A" w:rsidRDefault="00510B21" w:rsidP="0024294A">
      <w:pPr>
        <w:widowControl w:val="0"/>
        <w:numPr>
          <w:ilvl w:val="0"/>
          <w:numId w:val="13"/>
        </w:numPr>
        <w:tabs>
          <w:tab w:val="left" w:pos="671"/>
          <w:tab w:val="left" w:pos="672"/>
        </w:tabs>
        <w:autoSpaceDE w:val="0"/>
        <w:autoSpaceDN w:val="0"/>
        <w:ind w:hanging="361"/>
        <w:jc w:val="both"/>
        <w:rPr>
          <w:rFonts w:ascii="Segoe UI" w:eastAsia="Calibri" w:hAnsi="Segoe UI" w:cs="Segoe UI"/>
          <w:sz w:val="22"/>
          <w:szCs w:val="22"/>
          <w:lang w:val="en-GB"/>
        </w:rPr>
      </w:pPr>
      <w:r w:rsidRPr="0024294A">
        <w:rPr>
          <w:rFonts w:ascii="Segoe UI" w:eastAsia="Calibri" w:hAnsi="Segoe UI" w:cs="Segoe UI"/>
          <w:sz w:val="22"/>
          <w:szCs w:val="22"/>
          <w:lang w:val="en-GB"/>
        </w:rPr>
        <w:t>Free flu</w:t>
      </w:r>
      <w:r w:rsidRPr="0024294A">
        <w:rPr>
          <w:rFonts w:ascii="Segoe UI" w:eastAsia="Calibri" w:hAnsi="Segoe UI" w:cs="Segoe UI"/>
          <w:spacing w:val="-3"/>
          <w:sz w:val="22"/>
          <w:szCs w:val="22"/>
          <w:lang w:val="en-GB"/>
        </w:rPr>
        <w:t xml:space="preserve"> </w:t>
      </w:r>
      <w:r w:rsidRPr="0024294A">
        <w:rPr>
          <w:rFonts w:ascii="Segoe UI" w:eastAsia="Calibri" w:hAnsi="Segoe UI" w:cs="Segoe UI"/>
          <w:sz w:val="22"/>
          <w:szCs w:val="22"/>
          <w:lang w:val="en-GB"/>
        </w:rPr>
        <w:t>vaccines</w:t>
      </w:r>
    </w:p>
    <w:p w14:paraId="480BD7B2" w14:textId="77777777" w:rsidR="00F24F7B" w:rsidRDefault="00F24F7B" w:rsidP="0024294A">
      <w:pPr>
        <w:ind w:right="339"/>
        <w:jc w:val="both"/>
        <w:rPr>
          <w:rFonts w:ascii="Segoe UI" w:eastAsia="Times New Roman" w:hAnsi="Segoe UI" w:cs="Segoe UI"/>
          <w:sz w:val="22"/>
          <w:szCs w:val="22"/>
          <w:lang w:val="en-GB"/>
        </w:rPr>
      </w:pPr>
    </w:p>
    <w:p w14:paraId="65A09D47" w14:textId="2DC3B537" w:rsidR="00510B21" w:rsidRPr="0024294A" w:rsidRDefault="00510B21" w:rsidP="00F24F7B">
      <w:pPr>
        <w:ind w:left="310" w:right="33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Full details of the support available can be located on the Trust’s intranet within the Supporting Attendance at Work Policy.</w:t>
      </w:r>
    </w:p>
    <w:p w14:paraId="5DBE8BF3" w14:textId="77777777" w:rsidR="00510B21" w:rsidRPr="0024294A" w:rsidRDefault="00510B21" w:rsidP="0024294A">
      <w:pPr>
        <w:ind w:right="339"/>
        <w:jc w:val="both"/>
        <w:rPr>
          <w:rFonts w:ascii="Segoe UI" w:eastAsia="Times New Roman" w:hAnsi="Segoe UI" w:cs="Segoe UI"/>
          <w:sz w:val="22"/>
          <w:szCs w:val="22"/>
          <w:lang w:val="en-GB"/>
        </w:rPr>
      </w:pPr>
    </w:p>
    <w:p w14:paraId="720BDD57" w14:textId="77777777" w:rsidR="00510B21" w:rsidRPr="0024294A" w:rsidRDefault="00510B21" w:rsidP="0024294A">
      <w:pPr>
        <w:widowControl w:val="0"/>
        <w:numPr>
          <w:ilvl w:val="0"/>
          <w:numId w:val="41"/>
        </w:numPr>
        <w:tabs>
          <w:tab w:val="left" w:pos="780"/>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 xml:space="preserve">SMOKING IN </w:t>
      </w:r>
      <w:r w:rsidRPr="0024294A">
        <w:rPr>
          <w:rFonts w:ascii="Segoe UI" w:eastAsiaTheme="majorEastAsia" w:hAnsi="Segoe UI" w:cs="Segoe UI"/>
          <w:b/>
          <w:color w:val="404040" w:themeColor="text1" w:themeTint="BF"/>
          <w:spacing w:val="-2"/>
          <w:sz w:val="22"/>
          <w:szCs w:val="22"/>
          <w:u w:val="single"/>
        </w:rPr>
        <w:t>THE</w:t>
      </w:r>
      <w:r w:rsidRPr="0024294A">
        <w:rPr>
          <w:rFonts w:ascii="Segoe UI" w:eastAsiaTheme="majorEastAsia" w:hAnsi="Segoe UI" w:cs="Segoe UI"/>
          <w:b/>
          <w:color w:val="404040" w:themeColor="text1" w:themeTint="BF"/>
          <w:spacing w:val="-1"/>
          <w:sz w:val="22"/>
          <w:szCs w:val="22"/>
          <w:u w:val="single"/>
        </w:rPr>
        <w:t xml:space="preserve"> </w:t>
      </w:r>
      <w:r w:rsidRPr="0024294A">
        <w:rPr>
          <w:rFonts w:ascii="Segoe UI" w:eastAsiaTheme="majorEastAsia" w:hAnsi="Segoe UI" w:cs="Segoe UI"/>
          <w:b/>
          <w:color w:val="404040" w:themeColor="text1" w:themeTint="BF"/>
          <w:sz w:val="22"/>
          <w:szCs w:val="22"/>
          <w:u w:val="single"/>
        </w:rPr>
        <w:t>WORKPLACE</w:t>
      </w:r>
    </w:p>
    <w:p w14:paraId="0EC29F66" w14:textId="77777777" w:rsidR="00F24F7B" w:rsidRDefault="00F24F7B" w:rsidP="0024294A">
      <w:pPr>
        <w:ind w:right="394"/>
        <w:jc w:val="both"/>
        <w:rPr>
          <w:rFonts w:ascii="Segoe UI" w:eastAsia="Times New Roman" w:hAnsi="Segoe UI" w:cs="Segoe UI"/>
          <w:sz w:val="22"/>
          <w:szCs w:val="22"/>
          <w:lang w:val="en-GB"/>
        </w:rPr>
      </w:pPr>
    </w:p>
    <w:p w14:paraId="573DCFC4" w14:textId="5B69D4A9" w:rsidR="008B6A50" w:rsidRPr="0024294A" w:rsidRDefault="00510B21" w:rsidP="00F24F7B">
      <w:pPr>
        <w:ind w:left="360" w:right="394"/>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Trust recognises the health issues associated with smoking not only for smokers but also for non-smokers. The Trust’s policy is that smoking is prohibited in all Trust establishments, workplaces and vehicles. Full details of the policy are available on the Trust’s intranet.</w:t>
      </w:r>
    </w:p>
    <w:p w14:paraId="4A161F7D" w14:textId="31259F1C" w:rsidR="00510B21" w:rsidRPr="0024294A" w:rsidRDefault="00510B21" w:rsidP="0024294A">
      <w:pPr>
        <w:widowControl w:val="0"/>
        <w:numPr>
          <w:ilvl w:val="0"/>
          <w:numId w:val="41"/>
        </w:numPr>
        <w:tabs>
          <w:tab w:val="left" w:pos="859"/>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lastRenderedPageBreak/>
        <w:t>CAR</w:t>
      </w:r>
      <w:r w:rsidRPr="0024294A">
        <w:rPr>
          <w:rFonts w:ascii="Segoe UI" w:eastAsiaTheme="majorEastAsia" w:hAnsi="Segoe UI" w:cs="Segoe UI"/>
          <w:b/>
          <w:color w:val="404040" w:themeColor="text1" w:themeTint="BF"/>
          <w:spacing w:val="-3"/>
          <w:sz w:val="22"/>
          <w:szCs w:val="22"/>
          <w:u w:val="single"/>
        </w:rPr>
        <w:t xml:space="preserve"> </w:t>
      </w:r>
      <w:r w:rsidRPr="0024294A">
        <w:rPr>
          <w:rFonts w:ascii="Segoe UI" w:eastAsiaTheme="majorEastAsia" w:hAnsi="Segoe UI" w:cs="Segoe UI"/>
          <w:b/>
          <w:color w:val="404040" w:themeColor="text1" w:themeTint="BF"/>
          <w:sz w:val="22"/>
          <w:szCs w:val="22"/>
          <w:u w:val="single"/>
        </w:rPr>
        <w:t>MILEAGE</w:t>
      </w:r>
    </w:p>
    <w:p w14:paraId="364BFBD3" w14:textId="77777777" w:rsidR="00F24F7B" w:rsidRDefault="00F24F7B" w:rsidP="0024294A">
      <w:pPr>
        <w:ind w:right="272"/>
        <w:jc w:val="both"/>
        <w:rPr>
          <w:rFonts w:ascii="Segoe UI" w:eastAsia="Times New Roman" w:hAnsi="Segoe UI" w:cs="Segoe UI"/>
          <w:sz w:val="22"/>
          <w:szCs w:val="22"/>
          <w:lang w:val="en-GB"/>
        </w:rPr>
      </w:pPr>
    </w:p>
    <w:p w14:paraId="4DC2D8D9" w14:textId="0610319D" w:rsidR="00510B21" w:rsidRPr="0024294A" w:rsidRDefault="00510B21" w:rsidP="00F24F7B">
      <w:pPr>
        <w:ind w:left="360" w:right="27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Employees who are authorised car users will be entitled to the appropriate reimbursement in respect of business mileage incurred when carrying out the duties of their post. Employees will be reimbursed business mileage </w:t>
      </w:r>
      <w:proofErr w:type="gramStart"/>
      <w:r w:rsidRPr="0024294A">
        <w:rPr>
          <w:rFonts w:ascii="Segoe UI" w:eastAsia="Times New Roman" w:hAnsi="Segoe UI" w:cs="Segoe UI"/>
          <w:sz w:val="22"/>
          <w:szCs w:val="22"/>
          <w:lang w:val="en-GB"/>
        </w:rPr>
        <w:t>on the basis of</w:t>
      </w:r>
      <w:proofErr w:type="gramEnd"/>
      <w:r w:rsidRPr="0024294A">
        <w:rPr>
          <w:rFonts w:ascii="Segoe UI" w:eastAsia="Times New Roman" w:hAnsi="Segoe UI" w:cs="Segoe UI"/>
          <w:sz w:val="22"/>
          <w:szCs w:val="22"/>
          <w:lang w:val="en-GB"/>
        </w:rPr>
        <w:t xml:space="preserve"> the HM Revenue &amp; Customs mileage rates i.e. currently first 10,000 miles at 4</w:t>
      </w:r>
      <w:r w:rsidR="006F0116" w:rsidRPr="0024294A">
        <w:rPr>
          <w:rFonts w:ascii="Segoe UI" w:eastAsia="Times New Roman" w:hAnsi="Segoe UI" w:cs="Segoe UI"/>
          <w:sz w:val="22"/>
          <w:szCs w:val="22"/>
          <w:lang w:val="en-GB"/>
        </w:rPr>
        <w:t>5</w:t>
      </w:r>
      <w:r w:rsidRPr="0024294A">
        <w:rPr>
          <w:rFonts w:ascii="Segoe UI" w:eastAsia="Times New Roman" w:hAnsi="Segoe UI" w:cs="Segoe UI"/>
          <w:sz w:val="22"/>
          <w:szCs w:val="22"/>
          <w:lang w:val="en-GB"/>
        </w:rPr>
        <w:t>p per mile with 25p per mile thereafter.</w:t>
      </w:r>
    </w:p>
    <w:p w14:paraId="4705DFE3" w14:textId="77777777" w:rsidR="00510B21" w:rsidRPr="0024294A" w:rsidRDefault="00510B21" w:rsidP="0024294A">
      <w:pPr>
        <w:jc w:val="both"/>
        <w:rPr>
          <w:rFonts w:ascii="Segoe UI" w:eastAsia="Times New Roman" w:hAnsi="Segoe UI" w:cs="Segoe UI"/>
          <w:sz w:val="22"/>
          <w:szCs w:val="22"/>
          <w:lang w:val="en-GB"/>
        </w:rPr>
      </w:pPr>
    </w:p>
    <w:p w14:paraId="476AE640" w14:textId="77777777" w:rsidR="00510B21" w:rsidRPr="0024294A" w:rsidRDefault="00510B21" w:rsidP="00F24F7B">
      <w:pPr>
        <w:ind w:left="360" w:right="27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local public transport rate will be 25p per mile and other travelling expenses e.g. rail or bus fares actually and necessarily incurred by employees in respect of journeys authorised to be undertaken in the performance of their duties will be reimbursed by the Trust. Full details are available on the Trust’s intranet.</w:t>
      </w:r>
    </w:p>
    <w:p w14:paraId="6B0FF678" w14:textId="77777777" w:rsidR="00510B21" w:rsidRPr="0024294A" w:rsidRDefault="00510B21" w:rsidP="0024294A">
      <w:pPr>
        <w:ind w:left="311" w:right="272"/>
        <w:jc w:val="both"/>
        <w:rPr>
          <w:rFonts w:ascii="Segoe UI" w:eastAsia="Times New Roman" w:hAnsi="Segoe UI" w:cs="Segoe UI"/>
          <w:sz w:val="22"/>
          <w:szCs w:val="22"/>
          <w:lang w:val="en-GB"/>
        </w:rPr>
      </w:pPr>
    </w:p>
    <w:p w14:paraId="5E6F55E6" w14:textId="77777777" w:rsidR="00510B21" w:rsidRPr="0024294A" w:rsidRDefault="00510B21" w:rsidP="00F24F7B">
      <w:pPr>
        <w:ind w:left="360" w:right="272"/>
        <w:jc w:val="both"/>
        <w:rPr>
          <w:rFonts w:ascii="Segoe UI" w:eastAsia="Times New Roman" w:hAnsi="Segoe UI" w:cs="Segoe UI"/>
          <w:bCs/>
          <w:sz w:val="22"/>
          <w:szCs w:val="22"/>
          <w:lang w:val="en-GB"/>
        </w:rPr>
      </w:pPr>
      <w:r w:rsidRPr="0024294A">
        <w:rPr>
          <w:rFonts w:ascii="Segoe UI" w:eastAsia="Times New Roman" w:hAnsi="Segoe UI" w:cs="Segoe UI"/>
          <w:bCs/>
          <w:sz w:val="22"/>
          <w:szCs w:val="22"/>
          <w:lang w:val="en-GB"/>
        </w:rPr>
        <w:t xml:space="preserve">For roles where the post holder has the flexibility to work from home or another Trust premise, any mileage claims should be </w:t>
      </w:r>
      <w:proofErr w:type="gramStart"/>
      <w:r w:rsidRPr="0024294A">
        <w:rPr>
          <w:rFonts w:ascii="Segoe UI" w:eastAsia="Times New Roman" w:hAnsi="Segoe UI" w:cs="Segoe UI"/>
          <w:bCs/>
          <w:sz w:val="22"/>
          <w:szCs w:val="22"/>
          <w:lang w:val="en-GB"/>
        </w:rPr>
        <w:t>on the basis of</w:t>
      </w:r>
      <w:proofErr w:type="gramEnd"/>
      <w:r w:rsidRPr="0024294A">
        <w:rPr>
          <w:rFonts w:ascii="Segoe UI" w:eastAsia="Times New Roman" w:hAnsi="Segoe UI" w:cs="Segoe UI"/>
          <w:bCs/>
          <w:sz w:val="22"/>
          <w:szCs w:val="22"/>
          <w:lang w:val="en-GB"/>
        </w:rPr>
        <w:t xml:space="preserve"> additional miles incurred i.e. not including the distance from home to work location/administrative base.</w:t>
      </w:r>
    </w:p>
    <w:p w14:paraId="703F3F94" w14:textId="77777777" w:rsidR="00510B21" w:rsidRPr="0024294A" w:rsidRDefault="00510B21" w:rsidP="0024294A">
      <w:pPr>
        <w:ind w:right="272"/>
        <w:jc w:val="both"/>
        <w:rPr>
          <w:rFonts w:ascii="Segoe UI" w:eastAsia="Times New Roman" w:hAnsi="Segoe UI" w:cs="Segoe UI"/>
          <w:bCs/>
          <w:sz w:val="22"/>
          <w:szCs w:val="22"/>
          <w:lang w:val="en-GB"/>
        </w:rPr>
      </w:pPr>
    </w:p>
    <w:p w14:paraId="4577079A" w14:textId="77777777" w:rsidR="00510B21" w:rsidRPr="0024294A" w:rsidRDefault="00510B21" w:rsidP="00F24F7B">
      <w:pPr>
        <w:autoSpaceDE w:val="0"/>
        <w:autoSpaceDN w:val="0"/>
        <w:adjustRightInd w:val="0"/>
        <w:ind w:left="360" w:right="272"/>
        <w:jc w:val="both"/>
        <w:rPr>
          <w:rFonts w:ascii="Segoe UI" w:eastAsia="Calibri" w:hAnsi="Segoe UI" w:cs="Segoe UI"/>
          <w:sz w:val="22"/>
          <w:szCs w:val="22"/>
        </w:rPr>
      </w:pPr>
      <w:r w:rsidRPr="0024294A">
        <w:rPr>
          <w:rFonts w:ascii="Segoe UI" w:eastAsia="Calibri" w:hAnsi="Segoe UI" w:cs="Segoe UI"/>
          <w:sz w:val="22"/>
          <w:szCs w:val="22"/>
        </w:rPr>
        <w:t>In this connection, any employee using their car for business purposes must ensure this is covered by their car insurance. Annual checks will be carried out to ensure this is in place.</w:t>
      </w:r>
    </w:p>
    <w:p w14:paraId="026B7C16" w14:textId="77777777" w:rsidR="00510B21" w:rsidRPr="0024294A" w:rsidRDefault="00510B21" w:rsidP="0024294A">
      <w:pPr>
        <w:jc w:val="both"/>
        <w:rPr>
          <w:rFonts w:ascii="Segoe UI" w:eastAsia="Times New Roman" w:hAnsi="Segoe UI" w:cs="Segoe UI"/>
          <w:sz w:val="22"/>
          <w:szCs w:val="22"/>
          <w:lang w:val="en-GB"/>
        </w:rPr>
      </w:pPr>
    </w:p>
    <w:p w14:paraId="1373FAE3" w14:textId="68BBFA41"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WORKING BEYOND 65 YEARS OF</w:t>
      </w:r>
      <w:r w:rsidRPr="0024294A">
        <w:rPr>
          <w:rFonts w:ascii="Segoe UI" w:eastAsiaTheme="majorEastAsia" w:hAnsi="Segoe UI" w:cs="Segoe UI"/>
          <w:b/>
          <w:color w:val="404040" w:themeColor="text1" w:themeTint="BF"/>
          <w:spacing w:val="4"/>
          <w:sz w:val="22"/>
          <w:szCs w:val="22"/>
          <w:u w:val="single"/>
        </w:rPr>
        <w:t xml:space="preserve"> </w:t>
      </w:r>
      <w:r w:rsidRPr="0024294A">
        <w:rPr>
          <w:rFonts w:ascii="Segoe UI" w:eastAsiaTheme="majorEastAsia" w:hAnsi="Segoe UI" w:cs="Segoe UI"/>
          <w:b/>
          <w:color w:val="404040" w:themeColor="text1" w:themeTint="BF"/>
          <w:spacing w:val="-3"/>
          <w:sz w:val="22"/>
          <w:szCs w:val="22"/>
          <w:u w:val="single"/>
        </w:rPr>
        <w:t>AGE</w:t>
      </w:r>
    </w:p>
    <w:p w14:paraId="0FE6A2CA" w14:textId="77777777" w:rsidR="00F24F7B" w:rsidRDefault="00F24F7B" w:rsidP="00F24F7B">
      <w:pPr>
        <w:ind w:firstLine="360"/>
        <w:jc w:val="both"/>
        <w:rPr>
          <w:rFonts w:ascii="Segoe UI" w:eastAsia="Times New Roman" w:hAnsi="Segoe UI" w:cs="Segoe UI"/>
          <w:sz w:val="22"/>
          <w:szCs w:val="22"/>
          <w:lang w:val="en-GB"/>
        </w:rPr>
      </w:pPr>
    </w:p>
    <w:p w14:paraId="636C7F73" w14:textId="1C089270" w:rsidR="00510B21" w:rsidRPr="0024294A" w:rsidRDefault="00510B21" w:rsidP="00F24F7B">
      <w:pPr>
        <w:ind w:firstLine="360"/>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There is no age restriction on any employee working beyond 65 years of age.</w:t>
      </w:r>
    </w:p>
    <w:p w14:paraId="54624654" w14:textId="77777777" w:rsidR="00510B21" w:rsidRPr="0024294A" w:rsidRDefault="00510B21" w:rsidP="0024294A">
      <w:pPr>
        <w:ind w:left="311"/>
        <w:jc w:val="both"/>
        <w:rPr>
          <w:rFonts w:ascii="Segoe UI" w:eastAsia="Times New Roman" w:hAnsi="Segoe UI" w:cs="Segoe UI"/>
          <w:sz w:val="22"/>
          <w:szCs w:val="22"/>
          <w:lang w:val="en-GB"/>
        </w:rPr>
      </w:pPr>
    </w:p>
    <w:p w14:paraId="42F758EC" w14:textId="15A36AB0"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CODE OF</w:t>
      </w:r>
      <w:r w:rsidRPr="0024294A">
        <w:rPr>
          <w:rFonts w:ascii="Segoe UI" w:eastAsiaTheme="majorEastAsia" w:hAnsi="Segoe UI" w:cs="Segoe UI"/>
          <w:b/>
          <w:color w:val="404040" w:themeColor="text1" w:themeTint="BF"/>
          <w:spacing w:val="-4"/>
          <w:sz w:val="22"/>
          <w:szCs w:val="22"/>
          <w:u w:val="single"/>
        </w:rPr>
        <w:t xml:space="preserve"> </w:t>
      </w:r>
      <w:r w:rsidRPr="0024294A">
        <w:rPr>
          <w:rFonts w:ascii="Segoe UI" w:eastAsiaTheme="majorEastAsia" w:hAnsi="Segoe UI" w:cs="Segoe UI"/>
          <w:b/>
          <w:color w:val="404040" w:themeColor="text1" w:themeTint="BF"/>
          <w:sz w:val="22"/>
          <w:szCs w:val="22"/>
          <w:u w:val="single"/>
        </w:rPr>
        <w:t>CONDUCT</w:t>
      </w:r>
    </w:p>
    <w:p w14:paraId="7B48E815" w14:textId="77777777" w:rsidR="00F24F7B" w:rsidRDefault="00F24F7B" w:rsidP="0024294A">
      <w:pPr>
        <w:ind w:right="272"/>
        <w:jc w:val="both"/>
        <w:rPr>
          <w:rFonts w:ascii="Segoe UI" w:eastAsia="Times New Roman" w:hAnsi="Segoe UI" w:cs="Segoe UI"/>
          <w:sz w:val="22"/>
          <w:szCs w:val="22"/>
          <w:lang w:val="en-GB"/>
        </w:rPr>
      </w:pPr>
    </w:p>
    <w:p w14:paraId="261B1BCB" w14:textId="1DFFD988" w:rsidR="00510B21" w:rsidRPr="0024294A" w:rsidRDefault="00510B21" w:rsidP="00F77CC0">
      <w:pPr>
        <w:ind w:left="360" w:right="27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The Trust has developed a Code of Conduct for its employees as the public expects a high standard of conduct from all employees of the Trust. The purpose of the Code is to provide employees with clear advice and guidance about their rights and duties at work. Full details are available on the Trust’s intranet.</w:t>
      </w:r>
    </w:p>
    <w:p w14:paraId="79060E37" w14:textId="77777777" w:rsidR="00510B21" w:rsidRPr="0024294A" w:rsidRDefault="00510B21" w:rsidP="0024294A">
      <w:pPr>
        <w:jc w:val="both"/>
        <w:rPr>
          <w:rFonts w:ascii="Segoe UI" w:eastAsia="Times New Roman" w:hAnsi="Segoe UI" w:cs="Segoe UI"/>
          <w:sz w:val="22"/>
          <w:szCs w:val="22"/>
          <w:lang w:val="en-GB"/>
        </w:rPr>
      </w:pPr>
    </w:p>
    <w:p w14:paraId="05564C05" w14:textId="544DCCA7" w:rsidR="00510B21" w:rsidRPr="0024294A" w:rsidRDefault="00510B21" w:rsidP="0024294A">
      <w:pPr>
        <w:widowControl w:val="0"/>
        <w:numPr>
          <w:ilvl w:val="0"/>
          <w:numId w:val="41"/>
        </w:numPr>
        <w:tabs>
          <w:tab w:val="left" w:pos="780"/>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EQUAL</w:t>
      </w:r>
      <w:r w:rsidRPr="0024294A">
        <w:rPr>
          <w:rFonts w:ascii="Segoe UI" w:eastAsiaTheme="majorEastAsia" w:hAnsi="Segoe UI" w:cs="Segoe UI"/>
          <w:b/>
          <w:color w:val="404040" w:themeColor="text1" w:themeTint="BF"/>
          <w:spacing w:val="-2"/>
          <w:sz w:val="22"/>
          <w:szCs w:val="22"/>
          <w:u w:val="single"/>
        </w:rPr>
        <w:t xml:space="preserve"> </w:t>
      </w:r>
      <w:r w:rsidRPr="0024294A">
        <w:rPr>
          <w:rFonts w:ascii="Segoe UI" w:eastAsiaTheme="majorEastAsia" w:hAnsi="Segoe UI" w:cs="Segoe UI"/>
          <w:b/>
          <w:color w:val="404040" w:themeColor="text1" w:themeTint="BF"/>
          <w:sz w:val="22"/>
          <w:szCs w:val="22"/>
          <w:u w:val="single"/>
        </w:rPr>
        <w:t>OPPORTUNITIES</w:t>
      </w:r>
    </w:p>
    <w:p w14:paraId="09C41C19" w14:textId="77777777" w:rsidR="00F24F7B" w:rsidRDefault="00F24F7B" w:rsidP="0024294A">
      <w:pPr>
        <w:ind w:right="219"/>
        <w:jc w:val="both"/>
        <w:rPr>
          <w:rFonts w:ascii="Segoe UI" w:eastAsia="Times New Roman" w:hAnsi="Segoe UI" w:cs="Segoe UI"/>
          <w:sz w:val="22"/>
          <w:szCs w:val="22"/>
          <w:lang w:val="en-GB"/>
        </w:rPr>
      </w:pPr>
    </w:p>
    <w:p w14:paraId="5AAF113D" w14:textId="36FC57E1" w:rsidR="00510B21" w:rsidRPr="0024294A" w:rsidRDefault="00510B21" w:rsidP="00F24F7B">
      <w:pPr>
        <w:ind w:left="360" w:right="219"/>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As an employer and provider of services, the Trust actively promotes equality of opportunity. The Trust is an Equal Opportunities </w:t>
      </w:r>
      <w:proofErr w:type="gramStart"/>
      <w:r w:rsidRPr="0024294A">
        <w:rPr>
          <w:rFonts w:ascii="Segoe UI" w:eastAsia="Times New Roman" w:hAnsi="Segoe UI" w:cs="Segoe UI"/>
          <w:sz w:val="22"/>
          <w:szCs w:val="22"/>
          <w:lang w:val="en-GB"/>
        </w:rPr>
        <w:t>Employer</w:t>
      </w:r>
      <w:proofErr w:type="gramEnd"/>
      <w:r w:rsidRPr="0024294A">
        <w:rPr>
          <w:rFonts w:ascii="Segoe UI" w:eastAsia="Times New Roman" w:hAnsi="Segoe UI" w:cs="Segoe UI"/>
          <w:sz w:val="22"/>
          <w:szCs w:val="22"/>
          <w:lang w:val="en-GB"/>
        </w:rPr>
        <w:t xml:space="preserve"> and our Equal Opportunities Policy aims to tackle all forms of discrimination and remove any barriers that affect the way disadvantaged groups and individuals get access to opportunities. The Trust aims to ensure that all parts of its Policy meet best practice standards and is committed to tackling all forms of unfair discrimination. Full details are available on the Trust’s intranet.</w:t>
      </w:r>
    </w:p>
    <w:p w14:paraId="09353E8F" w14:textId="77777777" w:rsidR="00510B21" w:rsidRPr="0024294A" w:rsidRDefault="00510B21" w:rsidP="0024294A">
      <w:pPr>
        <w:jc w:val="both"/>
        <w:rPr>
          <w:rFonts w:ascii="Segoe UI" w:eastAsia="Times New Roman" w:hAnsi="Segoe UI" w:cs="Segoe UI"/>
          <w:sz w:val="22"/>
          <w:szCs w:val="22"/>
          <w:lang w:val="en-GB"/>
        </w:rPr>
      </w:pPr>
    </w:p>
    <w:p w14:paraId="541C4556" w14:textId="5ED47C1A" w:rsidR="00510B21" w:rsidRPr="0024294A" w:rsidRDefault="00510B21" w:rsidP="0024294A">
      <w:pPr>
        <w:widowControl w:val="0"/>
        <w:numPr>
          <w:ilvl w:val="0"/>
          <w:numId w:val="41"/>
        </w:numPr>
        <w:tabs>
          <w:tab w:val="left" w:pos="780"/>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EMPLOYEE</w:t>
      </w:r>
      <w:r w:rsidRPr="0024294A">
        <w:rPr>
          <w:rFonts w:ascii="Segoe UI" w:eastAsiaTheme="majorEastAsia" w:hAnsi="Segoe UI" w:cs="Segoe UI"/>
          <w:b/>
          <w:color w:val="404040" w:themeColor="text1" w:themeTint="BF"/>
          <w:spacing w:val="-3"/>
          <w:sz w:val="22"/>
          <w:szCs w:val="22"/>
          <w:u w:val="single"/>
        </w:rPr>
        <w:t xml:space="preserve"> </w:t>
      </w:r>
      <w:r w:rsidRPr="0024294A">
        <w:rPr>
          <w:rFonts w:ascii="Segoe UI" w:eastAsiaTheme="majorEastAsia" w:hAnsi="Segoe UI" w:cs="Segoe UI"/>
          <w:b/>
          <w:color w:val="404040" w:themeColor="text1" w:themeTint="BF"/>
          <w:sz w:val="22"/>
          <w:szCs w:val="22"/>
          <w:u w:val="single"/>
        </w:rPr>
        <w:t>BENEFITS</w:t>
      </w:r>
    </w:p>
    <w:p w14:paraId="37ADD122" w14:textId="77777777" w:rsidR="00F24F7B" w:rsidRDefault="00F24F7B" w:rsidP="0024294A">
      <w:pPr>
        <w:ind w:right="207"/>
        <w:jc w:val="both"/>
        <w:rPr>
          <w:rFonts w:ascii="Segoe UI" w:eastAsia="Times New Roman" w:hAnsi="Segoe UI" w:cs="Segoe UI"/>
          <w:sz w:val="22"/>
          <w:szCs w:val="22"/>
          <w:lang w:val="en-GB"/>
        </w:rPr>
      </w:pPr>
    </w:p>
    <w:p w14:paraId="5B9CD785" w14:textId="437697E4" w:rsidR="00510B21" w:rsidRPr="0024294A" w:rsidRDefault="00510B21" w:rsidP="00F24F7B">
      <w:pPr>
        <w:ind w:left="360" w:right="207"/>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The Trust provides access to a range of other benefits and discounts (not limited to those detailed below). Full information, along with any qualifying criteria, can be found on the EAC intranet: </w:t>
      </w:r>
      <w:hyperlink r:id="rId16" w:history="1">
        <w:r w:rsidRPr="0024294A">
          <w:rPr>
            <w:rFonts w:ascii="Segoe UI" w:eastAsia="Times New Roman" w:hAnsi="Segoe UI" w:cs="Segoe UI"/>
            <w:color w:val="0000FF"/>
            <w:sz w:val="22"/>
            <w:szCs w:val="22"/>
            <w:u w:val="single"/>
            <w:lang w:val="en-GB"/>
          </w:rPr>
          <w:t>Benefits</w:t>
        </w:r>
      </w:hyperlink>
      <w:r w:rsidRPr="0024294A">
        <w:rPr>
          <w:rFonts w:ascii="Segoe UI" w:eastAsia="Times New Roman" w:hAnsi="Segoe UI" w:cs="Segoe UI"/>
          <w:sz w:val="22"/>
          <w:szCs w:val="22"/>
          <w:lang w:val="en-GB"/>
        </w:rPr>
        <w:t xml:space="preserve"> / </w:t>
      </w:r>
      <w:hyperlink r:id="rId17" w:history="1">
        <w:r w:rsidRPr="0024294A">
          <w:rPr>
            <w:rFonts w:ascii="Segoe UI" w:eastAsia="Times New Roman" w:hAnsi="Segoe UI" w:cs="Segoe UI"/>
            <w:color w:val="0000FF"/>
            <w:sz w:val="22"/>
            <w:szCs w:val="22"/>
            <w:u w:val="single"/>
            <w:lang w:val="en-GB"/>
          </w:rPr>
          <w:t>Discounts</w:t>
        </w:r>
      </w:hyperlink>
    </w:p>
    <w:p w14:paraId="2B04FD02" w14:textId="77777777" w:rsidR="00510B21" w:rsidRPr="0024294A" w:rsidRDefault="00510B21" w:rsidP="0024294A">
      <w:pPr>
        <w:jc w:val="both"/>
        <w:rPr>
          <w:rFonts w:ascii="Segoe UI" w:eastAsia="Times New Roman" w:hAnsi="Segoe UI" w:cs="Segoe UI"/>
          <w:sz w:val="22"/>
          <w:szCs w:val="22"/>
          <w:lang w:val="en-GB"/>
        </w:rPr>
      </w:pPr>
    </w:p>
    <w:p w14:paraId="796AFA95" w14:textId="77777777" w:rsidR="00510B21" w:rsidRPr="0024294A" w:rsidRDefault="00510B21" w:rsidP="0024294A">
      <w:pPr>
        <w:widowControl w:val="0"/>
        <w:numPr>
          <w:ilvl w:val="1"/>
          <w:numId w:val="20"/>
        </w:numPr>
        <w:tabs>
          <w:tab w:val="left" w:pos="813"/>
          <w:tab w:val="left" w:pos="814"/>
        </w:tabs>
        <w:autoSpaceDE w:val="0"/>
        <w:autoSpaceDN w:val="0"/>
        <w:ind w:left="813" w:right="834" w:hanging="361"/>
        <w:jc w:val="both"/>
        <w:rPr>
          <w:rFonts w:ascii="Segoe UI" w:eastAsia="Calibri" w:hAnsi="Segoe UI" w:cs="Segoe UI"/>
          <w:sz w:val="22"/>
          <w:szCs w:val="22"/>
          <w:lang w:val="en-GB"/>
        </w:rPr>
      </w:pPr>
      <w:r w:rsidRPr="0024294A">
        <w:rPr>
          <w:rFonts w:ascii="Segoe UI" w:eastAsia="Calibri" w:hAnsi="Segoe UI" w:cs="Segoe UI"/>
          <w:sz w:val="22"/>
          <w:szCs w:val="22"/>
          <w:lang w:val="en-GB"/>
        </w:rPr>
        <w:t>Salary sacrifice Car Benefit Scheme facilitated by Fleet Solutions (subject to satisfying</w:t>
      </w:r>
      <w:r w:rsidRPr="0024294A">
        <w:rPr>
          <w:rFonts w:ascii="Segoe UI" w:eastAsia="Calibri" w:hAnsi="Segoe UI" w:cs="Segoe UI"/>
          <w:spacing w:val="-33"/>
          <w:sz w:val="22"/>
          <w:szCs w:val="22"/>
          <w:lang w:val="en-GB"/>
        </w:rPr>
        <w:t xml:space="preserve"> </w:t>
      </w:r>
      <w:r w:rsidRPr="0024294A">
        <w:rPr>
          <w:rFonts w:ascii="Segoe UI" w:eastAsia="Calibri" w:hAnsi="Segoe UI" w:cs="Segoe UI"/>
          <w:sz w:val="22"/>
          <w:szCs w:val="22"/>
          <w:lang w:val="en-GB"/>
        </w:rPr>
        <w:t>qualifying criteria)</w:t>
      </w:r>
    </w:p>
    <w:p w14:paraId="181C2390" w14:textId="77777777" w:rsidR="00510B21" w:rsidRPr="0024294A" w:rsidRDefault="00510B21" w:rsidP="0024294A">
      <w:pPr>
        <w:widowControl w:val="0"/>
        <w:numPr>
          <w:ilvl w:val="1"/>
          <w:numId w:val="20"/>
        </w:numPr>
        <w:tabs>
          <w:tab w:val="left" w:pos="813"/>
          <w:tab w:val="left" w:pos="814"/>
        </w:tabs>
        <w:autoSpaceDE w:val="0"/>
        <w:autoSpaceDN w:val="0"/>
        <w:ind w:left="813" w:hanging="362"/>
        <w:jc w:val="both"/>
        <w:rPr>
          <w:rFonts w:ascii="Segoe UI" w:eastAsia="Calibri" w:hAnsi="Segoe UI" w:cs="Segoe UI"/>
          <w:sz w:val="22"/>
          <w:szCs w:val="22"/>
          <w:lang w:val="en-GB"/>
        </w:rPr>
      </w:pPr>
      <w:r w:rsidRPr="0024294A">
        <w:rPr>
          <w:rFonts w:ascii="Segoe UI" w:eastAsia="Calibri" w:hAnsi="Segoe UI" w:cs="Segoe UI"/>
          <w:sz w:val="22"/>
          <w:szCs w:val="22"/>
          <w:lang w:val="en-GB"/>
        </w:rPr>
        <w:lastRenderedPageBreak/>
        <w:t>Enhanced annual leave</w:t>
      </w:r>
      <w:r w:rsidRPr="0024294A">
        <w:rPr>
          <w:rFonts w:ascii="Segoe UI" w:eastAsia="Calibri" w:hAnsi="Segoe UI" w:cs="Segoe UI"/>
          <w:spacing w:val="-1"/>
          <w:sz w:val="22"/>
          <w:szCs w:val="22"/>
          <w:lang w:val="en-GB"/>
        </w:rPr>
        <w:t xml:space="preserve"> </w:t>
      </w:r>
      <w:r w:rsidRPr="0024294A">
        <w:rPr>
          <w:rFonts w:ascii="Segoe UI" w:eastAsia="Calibri" w:hAnsi="Segoe UI" w:cs="Segoe UI"/>
          <w:sz w:val="22"/>
          <w:szCs w:val="22"/>
          <w:lang w:val="en-GB"/>
        </w:rPr>
        <w:t>scheme</w:t>
      </w:r>
    </w:p>
    <w:p w14:paraId="0A8D017D" w14:textId="77777777" w:rsidR="00510B21" w:rsidRPr="0024294A" w:rsidRDefault="00510B21" w:rsidP="0024294A">
      <w:pPr>
        <w:widowControl w:val="0"/>
        <w:numPr>
          <w:ilvl w:val="1"/>
          <w:numId w:val="20"/>
        </w:numPr>
        <w:tabs>
          <w:tab w:val="left" w:pos="813"/>
          <w:tab w:val="left" w:pos="814"/>
        </w:tabs>
        <w:autoSpaceDE w:val="0"/>
        <w:autoSpaceDN w:val="0"/>
        <w:ind w:left="813" w:right="593" w:hanging="361"/>
        <w:jc w:val="both"/>
        <w:rPr>
          <w:rFonts w:ascii="Segoe UI" w:eastAsia="Calibri" w:hAnsi="Segoe UI" w:cs="Segoe UI"/>
          <w:sz w:val="22"/>
          <w:szCs w:val="22"/>
          <w:lang w:val="en-GB"/>
        </w:rPr>
      </w:pPr>
      <w:proofErr w:type="spellStart"/>
      <w:r w:rsidRPr="0024294A">
        <w:rPr>
          <w:rFonts w:ascii="Segoe UI" w:eastAsia="Calibri" w:hAnsi="Segoe UI" w:cs="Segoe UI"/>
          <w:sz w:val="22"/>
          <w:szCs w:val="22"/>
          <w:lang w:val="en-GB"/>
        </w:rPr>
        <w:t>Scotwest</w:t>
      </w:r>
      <w:proofErr w:type="spellEnd"/>
      <w:r w:rsidRPr="0024294A">
        <w:rPr>
          <w:rFonts w:ascii="Segoe UI" w:eastAsia="Calibri" w:hAnsi="Segoe UI" w:cs="Segoe UI"/>
          <w:sz w:val="22"/>
          <w:szCs w:val="22"/>
          <w:lang w:val="en-GB"/>
        </w:rPr>
        <w:t xml:space="preserve"> Credit Union (Saving schemes, including Christmas savings, and other benefits - payments are deducted direct from your</w:t>
      </w:r>
      <w:r w:rsidRPr="0024294A">
        <w:rPr>
          <w:rFonts w:ascii="Segoe UI" w:eastAsia="Calibri" w:hAnsi="Segoe UI" w:cs="Segoe UI"/>
          <w:spacing w:val="-7"/>
          <w:sz w:val="22"/>
          <w:szCs w:val="22"/>
          <w:lang w:val="en-GB"/>
        </w:rPr>
        <w:t xml:space="preserve"> </w:t>
      </w:r>
      <w:r w:rsidRPr="0024294A">
        <w:rPr>
          <w:rFonts w:ascii="Segoe UI" w:eastAsia="Calibri" w:hAnsi="Segoe UI" w:cs="Segoe UI"/>
          <w:sz w:val="22"/>
          <w:szCs w:val="22"/>
          <w:lang w:val="en-GB"/>
        </w:rPr>
        <w:t>salary)</w:t>
      </w:r>
    </w:p>
    <w:p w14:paraId="5E7ED866" w14:textId="77777777" w:rsidR="00510B21" w:rsidRPr="0024294A" w:rsidRDefault="00510B21" w:rsidP="0024294A">
      <w:pPr>
        <w:widowControl w:val="0"/>
        <w:numPr>
          <w:ilvl w:val="1"/>
          <w:numId w:val="20"/>
        </w:numPr>
        <w:tabs>
          <w:tab w:val="left" w:pos="813"/>
          <w:tab w:val="left" w:pos="814"/>
        </w:tabs>
        <w:autoSpaceDE w:val="0"/>
        <w:autoSpaceDN w:val="0"/>
        <w:ind w:left="813" w:hanging="362"/>
        <w:jc w:val="both"/>
        <w:rPr>
          <w:rFonts w:ascii="Segoe UI" w:eastAsia="Calibri" w:hAnsi="Segoe UI" w:cs="Segoe UI"/>
          <w:sz w:val="22"/>
          <w:szCs w:val="22"/>
          <w:lang w:val="en-GB"/>
        </w:rPr>
      </w:pPr>
      <w:r w:rsidRPr="0024294A">
        <w:rPr>
          <w:rFonts w:ascii="Segoe UI" w:eastAsia="Calibri" w:hAnsi="Segoe UI" w:cs="Segoe UI"/>
          <w:sz w:val="22"/>
          <w:szCs w:val="22"/>
          <w:lang w:val="en-GB"/>
        </w:rPr>
        <w:t>Cycle to Work</w:t>
      </w:r>
      <w:r w:rsidRPr="0024294A">
        <w:rPr>
          <w:rFonts w:ascii="Segoe UI" w:eastAsia="Calibri" w:hAnsi="Segoe UI" w:cs="Segoe UI"/>
          <w:spacing w:val="-4"/>
          <w:sz w:val="22"/>
          <w:szCs w:val="22"/>
          <w:lang w:val="en-GB"/>
        </w:rPr>
        <w:t xml:space="preserve"> </w:t>
      </w:r>
      <w:r w:rsidRPr="0024294A">
        <w:rPr>
          <w:rFonts w:ascii="Segoe UI" w:eastAsia="Calibri" w:hAnsi="Segoe UI" w:cs="Segoe UI"/>
          <w:sz w:val="22"/>
          <w:szCs w:val="22"/>
          <w:lang w:val="en-GB"/>
        </w:rPr>
        <w:t>Scheme</w:t>
      </w:r>
    </w:p>
    <w:p w14:paraId="43409F8A" w14:textId="2ECAF850" w:rsidR="00510B21" w:rsidRPr="0024294A" w:rsidRDefault="00510B21" w:rsidP="0024294A">
      <w:pPr>
        <w:widowControl w:val="0"/>
        <w:numPr>
          <w:ilvl w:val="1"/>
          <w:numId w:val="20"/>
        </w:numPr>
        <w:tabs>
          <w:tab w:val="left" w:pos="813"/>
          <w:tab w:val="left" w:pos="814"/>
        </w:tabs>
        <w:autoSpaceDE w:val="0"/>
        <w:autoSpaceDN w:val="0"/>
        <w:ind w:left="813" w:hanging="362"/>
        <w:jc w:val="both"/>
        <w:rPr>
          <w:rFonts w:ascii="Segoe UI" w:eastAsia="Calibri" w:hAnsi="Segoe UI" w:cs="Segoe UI"/>
          <w:sz w:val="22"/>
          <w:szCs w:val="22"/>
          <w:lang w:val="en-GB"/>
        </w:rPr>
      </w:pPr>
      <w:r w:rsidRPr="0024294A">
        <w:rPr>
          <w:rFonts w:ascii="Segoe UI" w:eastAsia="Calibri" w:hAnsi="Segoe UI" w:cs="Segoe UI"/>
          <w:sz w:val="22"/>
          <w:szCs w:val="22"/>
          <w:lang w:val="en-GB"/>
        </w:rPr>
        <w:t xml:space="preserve">Discounted gym membership with </w:t>
      </w:r>
      <w:r w:rsidR="00F24F7B">
        <w:rPr>
          <w:rFonts w:ascii="Segoe UI" w:eastAsia="Calibri" w:hAnsi="Segoe UI" w:cs="Segoe UI"/>
          <w:sz w:val="22"/>
          <w:szCs w:val="22"/>
          <w:lang w:val="en-GB"/>
        </w:rPr>
        <w:t>Ayrshire360</w:t>
      </w:r>
    </w:p>
    <w:p w14:paraId="21354CD9" w14:textId="77777777" w:rsidR="00510B21" w:rsidRPr="0024294A" w:rsidRDefault="00510B21" w:rsidP="0024294A">
      <w:pPr>
        <w:widowControl w:val="0"/>
        <w:numPr>
          <w:ilvl w:val="1"/>
          <w:numId w:val="20"/>
        </w:numPr>
        <w:tabs>
          <w:tab w:val="left" w:pos="813"/>
          <w:tab w:val="left" w:pos="814"/>
        </w:tabs>
        <w:autoSpaceDE w:val="0"/>
        <w:autoSpaceDN w:val="0"/>
        <w:ind w:left="813" w:hanging="362"/>
        <w:jc w:val="both"/>
        <w:rPr>
          <w:rFonts w:ascii="Segoe UI" w:eastAsia="Calibri" w:hAnsi="Segoe UI" w:cs="Segoe UI"/>
          <w:sz w:val="22"/>
          <w:szCs w:val="22"/>
          <w:lang w:val="en-GB"/>
        </w:rPr>
      </w:pPr>
      <w:r w:rsidRPr="0024294A">
        <w:rPr>
          <w:rFonts w:ascii="Segoe UI" w:eastAsia="Calibri" w:hAnsi="Segoe UI" w:cs="Segoe UI"/>
          <w:sz w:val="22"/>
          <w:szCs w:val="22"/>
          <w:lang w:val="en-GB"/>
        </w:rPr>
        <w:t>Employee Recognition</w:t>
      </w:r>
      <w:r w:rsidRPr="0024294A">
        <w:rPr>
          <w:rFonts w:ascii="Segoe UI" w:eastAsia="Calibri" w:hAnsi="Segoe UI" w:cs="Segoe UI"/>
          <w:spacing w:val="-2"/>
          <w:sz w:val="22"/>
          <w:szCs w:val="22"/>
          <w:lang w:val="en-GB"/>
        </w:rPr>
        <w:t xml:space="preserve"> </w:t>
      </w:r>
      <w:r w:rsidRPr="0024294A">
        <w:rPr>
          <w:rFonts w:ascii="Segoe UI" w:eastAsia="Calibri" w:hAnsi="Segoe UI" w:cs="Segoe UI"/>
          <w:sz w:val="22"/>
          <w:szCs w:val="22"/>
          <w:lang w:val="en-GB"/>
        </w:rPr>
        <w:t>Scheme</w:t>
      </w:r>
    </w:p>
    <w:p w14:paraId="14D1E0E6" w14:textId="77777777" w:rsidR="00510B21" w:rsidRPr="0024294A" w:rsidRDefault="00510B21" w:rsidP="0024294A">
      <w:pPr>
        <w:widowControl w:val="0"/>
        <w:numPr>
          <w:ilvl w:val="1"/>
          <w:numId w:val="20"/>
        </w:numPr>
        <w:tabs>
          <w:tab w:val="left" w:pos="813"/>
          <w:tab w:val="left" w:pos="814"/>
        </w:tabs>
        <w:autoSpaceDE w:val="0"/>
        <w:autoSpaceDN w:val="0"/>
        <w:ind w:left="813" w:hanging="362"/>
        <w:jc w:val="both"/>
        <w:rPr>
          <w:rFonts w:ascii="Segoe UI" w:eastAsia="Calibri" w:hAnsi="Segoe UI" w:cs="Segoe UI"/>
          <w:sz w:val="22"/>
          <w:szCs w:val="22"/>
          <w:lang w:val="en-GB"/>
        </w:rPr>
      </w:pPr>
      <w:r w:rsidRPr="0024294A">
        <w:rPr>
          <w:rFonts w:ascii="Segoe UI" w:eastAsia="Calibri" w:hAnsi="Segoe UI" w:cs="Segoe UI"/>
          <w:sz w:val="22"/>
          <w:szCs w:val="22"/>
          <w:lang w:val="en-GB"/>
        </w:rPr>
        <w:t>Free Financial Advice with East Ayrshire Council’s dedicated financial</w:t>
      </w:r>
      <w:r w:rsidRPr="0024294A">
        <w:rPr>
          <w:rFonts w:ascii="Segoe UI" w:eastAsia="Calibri" w:hAnsi="Segoe UI" w:cs="Segoe UI"/>
          <w:spacing w:val="-8"/>
          <w:sz w:val="22"/>
          <w:szCs w:val="22"/>
          <w:lang w:val="en-GB"/>
        </w:rPr>
        <w:t xml:space="preserve"> </w:t>
      </w:r>
      <w:r w:rsidRPr="0024294A">
        <w:rPr>
          <w:rFonts w:ascii="Segoe UI" w:eastAsia="Calibri" w:hAnsi="Segoe UI" w:cs="Segoe UI"/>
          <w:sz w:val="22"/>
          <w:szCs w:val="22"/>
          <w:lang w:val="en-GB"/>
        </w:rPr>
        <w:t>advisors</w:t>
      </w:r>
    </w:p>
    <w:p w14:paraId="52AD96A5" w14:textId="77777777" w:rsidR="00510B21" w:rsidRPr="0024294A" w:rsidRDefault="00510B21" w:rsidP="0024294A">
      <w:pPr>
        <w:widowControl w:val="0"/>
        <w:numPr>
          <w:ilvl w:val="1"/>
          <w:numId w:val="20"/>
        </w:numPr>
        <w:tabs>
          <w:tab w:val="left" w:pos="813"/>
          <w:tab w:val="left" w:pos="814"/>
        </w:tabs>
        <w:autoSpaceDE w:val="0"/>
        <w:autoSpaceDN w:val="0"/>
        <w:ind w:left="813" w:hanging="362"/>
        <w:jc w:val="both"/>
        <w:rPr>
          <w:rFonts w:ascii="Segoe UI" w:eastAsia="Calibri" w:hAnsi="Segoe UI" w:cs="Segoe UI"/>
          <w:sz w:val="22"/>
          <w:szCs w:val="22"/>
          <w:lang w:val="en-GB"/>
        </w:rPr>
      </w:pPr>
      <w:r w:rsidRPr="0024294A">
        <w:rPr>
          <w:rFonts w:ascii="Segoe UI" w:eastAsia="Calibri" w:hAnsi="Segoe UI" w:cs="Segoe UI"/>
          <w:sz w:val="22"/>
          <w:szCs w:val="22"/>
          <w:lang w:val="en-GB"/>
        </w:rPr>
        <w:t>Access to HSF, a contributory health care plan provider (paid for by</w:t>
      </w:r>
      <w:r w:rsidRPr="0024294A">
        <w:rPr>
          <w:rFonts w:ascii="Segoe UI" w:eastAsia="Calibri" w:hAnsi="Segoe UI" w:cs="Segoe UI"/>
          <w:spacing w:val="-17"/>
          <w:sz w:val="22"/>
          <w:szCs w:val="22"/>
          <w:lang w:val="en-GB"/>
        </w:rPr>
        <w:t xml:space="preserve"> </w:t>
      </w:r>
      <w:r w:rsidRPr="0024294A">
        <w:rPr>
          <w:rFonts w:ascii="Segoe UI" w:eastAsia="Calibri" w:hAnsi="Segoe UI" w:cs="Segoe UI"/>
          <w:sz w:val="22"/>
          <w:szCs w:val="22"/>
          <w:lang w:val="en-GB"/>
        </w:rPr>
        <w:t>employee)</w:t>
      </w:r>
    </w:p>
    <w:p w14:paraId="68790F88" w14:textId="77777777" w:rsidR="00510B21" w:rsidRPr="0024294A" w:rsidRDefault="00510B21" w:rsidP="0024294A">
      <w:pPr>
        <w:widowControl w:val="0"/>
        <w:numPr>
          <w:ilvl w:val="1"/>
          <w:numId w:val="20"/>
        </w:numPr>
        <w:tabs>
          <w:tab w:val="left" w:pos="813"/>
          <w:tab w:val="left" w:pos="814"/>
        </w:tabs>
        <w:autoSpaceDE w:val="0"/>
        <w:autoSpaceDN w:val="0"/>
        <w:ind w:left="813" w:right="820" w:hanging="361"/>
        <w:jc w:val="both"/>
        <w:rPr>
          <w:rFonts w:ascii="Segoe UI" w:eastAsia="Calibri" w:hAnsi="Segoe UI" w:cs="Segoe UI"/>
          <w:sz w:val="22"/>
          <w:szCs w:val="22"/>
          <w:lang w:val="en-GB"/>
        </w:rPr>
      </w:pPr>
      <w:r w:rsidRPr="0024294A">
        <w:rPr>
          <w:rFonts w:ascii="Segoe UI" w:eastAsia="Calibri" w:hAnsi="Segoe UI" w:cs="Segoe UI"/>
          <w:sz w:val="22"/>
          <w:szCs w:val="22"/>
          <w:lang w:val="en-GB"/>
        </w:rPr>
        <w:t xml:space="preserve">A range of </w:t>
      </w:r>
      <w:proofErr w:type="gramStart"/>
      <w:r w:rsidRPr="0024294A">
        <w:rPr>
          <w:rFonts w:ascii="Segoe UI" w:eastAsia="Calibri" w:hAnsi="Segoe UI" w:cs="Segoe UI"/>
          <w:sz w:val="22"/>
          <w:szCs w:val="22"/>
          <w:lang w:val="en-GB"/>
        </w:rPr>
        <w:t>third party</w:t>
      </w:r>
      <w:proofErr w:type="gramEnd"/>
      <w:r w:rsidRPr="0024294A">
        <w:rPr>
          <w:rFonts w:ascii="Segoe UI" w:eastAsia="Calibri" w:hAnsi="Segoe UI" w:cs="Segoe UI"/>
          <w:sz w:val="22"/>
          <w:szCs w:val="22"/>
          <w:lang w:val="en-GB"/>
        </w:rPr>
        <w:t xml:space="preserve"> discounts (these are subject to change at the discretion of the</w:t>
      </w:r>
      <w:r w:rsidRPr="0024294A">
        <w:rPr>
          <w:rFonts w:ascii="Segoe UI" w:eastAsia="Calibri" w:hAnsi="Segoe UI" w:cs="Segoe UI"/>
          <w:spacing w:val="-38"/>
          <w:sz w:val="22"/>
          <w:szCs w:val="22"/>
          <w:lang w:val="en-GB"/>
        </w:rPr>
        <w:t xml:space="preserve"> </w:t>
      </w:r>
      <w:r w:rsidRPr="0024294A">
        <w:rPr>
          <w:rFonts w:ascii="Segoe UI" w:eastAsia="Calibri" w:hAnsi="Segoe UI" w:cs="Segoe UI"/>
          <w:sz w:val="22"/>
          <w:szCs w:val="22"/>
          <w:lang w:val="en-GB"/>
        </w:rPr>
        <w:t>third party)</w:t>
      </w:r>
    </w:p>
    <w:p w14:paraId="11B32A5A" w14:textId="77777777" w:rsidR="00F24F7B" w:rsidRDefault="00F24F7B" w:rsidP="00F24F7B">
      <w:pPr>
        <w:ind w:right="313" w:firstLine="360"/>
        <w:jc w:val="both"/>
        <w:rPr>
          <w:rFonts w:ascii="Segoe UI" w:eastAsia="Times New Roman" w:hAnsi="Segoe UI" w:cs="Segoe UI"/>
          <w:sz w:val="22"/>
          <w:szCs w:val="22"/>
          <w:lang w:val="en-GB"/>
        </w:rPr>
      </w:pPr>
    </w:p>
    <w:p w14:paraId="0755BB36" w14:textId="223CCDE2" w:rsidR="00510B21" w:rsidRPr="0024294A" w:rsidRDefault="00510B21" w:rsidP="00F24F7B">
      <w:pPr>
        <w:ind w:left="360" w:right="313"/>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Employee benefits </w:t>
      </w:r>
      <w:r w:rsidRPr="0024294A">
        <w:rPr>
          <w:rFonts w:ascii="Segoe UI" w:eastAsia="Times New Roman" w:hAnsi="Segoe UI" w:cs="Segoe UI"/>
          <w:b/>
          <w:sz w:val="22"/>
          <w:szCs w:val="22"/>
          <w:lang w:val="en-GB"/>
        </w:rPr>
        <w:t xml:space="preserve">do not </w:t>
      </w:r>
      <w:r w:rsidRPr="0024294A">
        <w:rPr>
          <w:rFonts w:ascii="Segoe UI" w:eastAsia="Times New Roman" w:hAnsi="Segoe UI" w:cs="Segoe UI"/>
          <w:sz w:val="22"/>
          <w:szCs w:val="22"/>
          <w:lang w:val="en-GB"/>
        </w:rPr>
        <w:t xml:space="preserve">form part of your terms and conditions of employment and can be changed by the employer at any time through consultation with our recognised Trade Unions. Likewise, employee discounts are provided by third parties and </w:t>
      </w:r>
      <w:r w:rsidRPr="0024294A">
        <w:rPr>
          <w:rFonts w:ascii="Segoe UI" w:eastAsia="Times New Roman" w:hAnsi="Segoe UI" w:cs="Segoe UI"/>
          <w:b/>
          <w:sz w:val="22"/>
          <w:szCs w:val="22"/>
          <w:lang w:val="en-GB"/>
        </w:rPr>
        <w:t xml:space="preserve">not </w:t>
      </w:r>
      <w:r w:rsidRPr="0024294A">
        <w:rPr>
          <w:rFonts w:ascii="Segoe UI" w:eastAsia="Times New Roman" w:hAnsi="Segoe UI" w:cs="Segoe UI"/>
          <w:sz w:val="22"/>
          <w:szCs w:val="22"/>
          <w:lang w:val="en-GB"/>
        </w:rPr>
        <w:t xml:space="preserve">the </w:t>
      </w:r>
      <w:proofErr w:type="gramStart"/>
      <w:r w:rsidRPr="0024294A">
        <w:rPr>
          <w:rFonts w:ascii="Segoe UI" w:eastAsia="Times New Roman" w:hAnsi="Segoe UI" w:cs="Segoe UI"/>
          <w:sz w:val="22"/>
          <w:szCs w:val="22"/>
          <w:lang w:val="en-GB"/>
        </w:rPr>
        <w:t>Trust, and</w:t>
      </w:r>
      <w:proofErr w:type="gramEnd"/>
      <w:r w:rsidRPr="0024294A">
        <w:rPr>
          <w:rFonts w:ascii="Segoe UI" w:eastAsia="Times New Roman" w:hAnsi="Segoe UI" w:cs="Segoe UI"/>
          <w:sz w:val="22"/>
          <w:szCs w:val="22"/>
          <w:lang w:val="en-GB"/>
        </w:rPr>
        <w:t xml:space="preserve"> are therefore subject to change at the discretion of the third party.</w:t>
      </w:r>
    </w:p>
    <w:p w14:paraId="7EFBC22F" w14:textId="77777777" w:rsidR="00510B21" w:rsidRPr="0024294A" w:rsidRDefault="00510B21" w:rsidP="0024294A">
      <w:pPr>
        <w:ind w:left="311" w:right="313"/>
        <w:jc w:val="both"/>
        <w:rPr>
          <w:rFonts w:ascii="Segoe UI" w:eastAsia="Times New Roman" w:hAnsi="Segoe UI" w:cs="Segoe UI"/>
          <w:sz w:val="22"/>
          <w:szCs w:val="22"/>
          <w:lang w:val="en-GB"/>
        </w:rPr>
      </w:pPr>
    </w:p>
    <w:p w14:paraId="377A0E0F" w14:textId="40DC66C2" w:rsidR="00510B21" w:rsidRPr="0024294A" w:rsidRDefault="00510B21" w:rsidP="0024294A">
      <w:pPr>
        <w:widowControl w:val="0"/>
        <w:numPr>
          <w:ilvl w:val="0"/>
          <w:numId w:val="41"/>
        </w:numPr>
        <w:tabs>
          <w:tab w:val="left" w:pos="783"/>
        </w:tabs>
        <w:autoSpaceDE w:val="0"/>
        <w:autoSpaceDN w:val="0"/>
        <w:jc w:val="both"/>
        <w:outlineLvl w:val="0"/>
        <w:rPr>
          <w:rFonts w:ascii="Segoe UI" w:eastAsiaTheme="majorEastAsia" w:hAnsi="Segoe UI" w:cs="Segoe UI"/>
          <w:b/>
          <w:color w:val="404040" w:themeColor="text1" w:themeTint="BF"/>
          <w:sz w:val="22"/>
          <w:szCs w:val="22"/>
          <w:u w:val="single"/>
        </w:rPr>
      </w:pPr>
      <w:r w:rsidRPr="0024294A">
        <w:rPr>
          <w:rFonts w:ascii="Segoe UI" w:eastAsiaTheme="majorEastAsia" w:hAnsi="Segoe UI" w:cs="Segoe UI"/>
          <w:b/>
          <w:color w:val="404040" w:themeColor="text1" w:themeTint="BF"/>
          <w:sz w:val="22"/>
          <w:szCs w:val="22"/>
          <w:u w:val="single"/>
        </w:rPr>
        <w:t>FURTHER</w:t>
      </w:r>
      <w:r w:rsidRPr="0024294A">
        <w:rPr>
          <w:rFonts w:ascii="Segoe UI" w:eastAsiaTheme="majorEastAsia" w:hAnsi="Segoe UI" w:cs="Segoe UI"/>
          <w:b/>
          <w:color w:val="404040" w:themeColor="text1" w:themeTint="BF"/>
          <w:spacing w:val="-2"/>
          <w:sz w:val="22"/>
          <w:szCs w:val="22"/>
          <w:u w:val="single"/>
        </w:rPr>
        <w:t xml:space="preserve"> </w:t>
      </w:r>
      <w:r w:rsidRPr="0024294A">
        <w:rPr>
          <w:rFonts w:ascii="Segoe UI" w:eastAsiaTheme="majorEastAsia" w:hAnsi="Segoe UI" w:cs="Segoe UI"/>
          <w:b/>
          <w:color w:val="404040" w:themeColor="text1" w:themeTint="BF"/>
          <w:sz w:val="22"/>
          <w:szCs w:val="22"/>
          <w:u w:val="single"/>
        </w:rPr>
        <w:t>INFORMATION</w:t>
      </w:r>
    </w:p>
    <w:p w14:paraId="574280B8" w14:textId="77777777" w:rsidR="00F24F7B" w:rsidRDefault="00F24F7B" w:rsidP="0024294A">
      <w:pPr>
        <w:ind w:right="272"/>
        <w:jc w:val="both"/>
        <w:rPr>
          <w:rFonts w:ascii="Segoe UI" w:eastAsia="Times New Roman" w:hAnsi="Segoe UI" w:cs="Segoe UI"/>
          <w:sz w:val="22"/>
          <w:szCs w:val="22"/>
          <w:lang w:val="en-GB"/>
        </w:rPr>
      </w:pPr>
    </w:p>
    <w:p w14:paraId="607A33B5" w14:textId="216C6A9B" w:rsidR="00510B21" w:rsidRPr="0024294A" w:rsidRDefault="00510B21" w:rsidP="00F24F7B">
      <w:pPr>
        <w:ind w:left="360" w:right="272"/>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Information relating to your terms and conditions of employment is available within your Offer of Appointment and Written Statement of Particulars and this Terms and Conditions of Employment summary document. Other relevant information, such as Human Resources Policies and Health and Safety information, can be found on the Trust’s intranet </w:t>
      </w:r>
      <w:hyperlink r:id="rId18" w:history="1">
        <w:r w:rsidRPr="0024294A">
          <w:rPr>
            <w:rFonts w:ascii="Segoe UI" w:eastAsia="Times New Roman" w:hAnsi="Segoe UI" w:cs="Segoe UI"/>
            <w:color w:val="0000FF"/>
            <w:sz w:val="22"/>
            <w:szCs w:val="22"/>
            <w:u w:val="single"/>
            <w:lang w:val="en-GB"/>
          </w:rPr>
          <w:t>here</w:t>
        </w:r>
      </w:hyperlink>
    </w:p>
    <w:p w14:paraId="4B1E93ED" w14:textId="77777777" w:rsidR="00510B21" w:rsidRPr="0024294A" w:rsidRDefault="00510B21" w:rsidP="0024294A">
      <w:pPr>
        <w:ind w:left="312"/>
        <w:jc w:val="both"/>
        <w:rPr>
          <w:rFonts w:ascii="Segoe UI" w:eastAsia="Times New Roman" w:hAnsi="Segoe UI" w:cs="Segoe UI"/>
          <w:sz w:val="22"/>
          <w:szCs w:val="22"/>
          <w:lang w:val="en-GB"/>
        </w:rPr>
      </w:pPr>
    </w:p>
    <w:p w14:paraId="6F1DB786" w14:textId="0B2EA446" w:rsidR="00510B21" w:rsidRPr="0024294A" w:rsidRDefault="00510B21" w:rsidP="00F24F7B">
      <w:pPr>
        <w:ind w:left="360" w:right="204"/>
        <w:jc w:val="both"/>
        <w:rPr>
          <w:rFonts w:ascii="Segoe UI" w:eastAsia="Times New Roman" w:hAnsi="Segoe UI" w:cs="Segoe UI"/>
          <w:sz w:val="22"/>
          <w:szCs w:val="22"/>
          <w:lang w:val="en-GB"/>
        </w:rPr>
      </w:pPr>
      <w:r w:rsidRPr="0024294A">
        <w:rPr>
          <w:rFonts w:ascii="Segoe UI" w:eastAsia="Times New Roman" w:hAnsi="Segoe UI" w:cs="Segoe UI"/>
          <w:sz w:val="22"/>
          <w:szCs w:val="22"/>
          <w:lang w:val="en-GB"/>
        </w:rPr>
        <w:t xml:space="preserve">It is important that you familiarise yourself with the policies that apply to you as an employee. If you don’t have access to the intranet within your role, please ask your manager to provide the required information to you; or alternatively it can be made available from the </w:t>
      </w:r>
      <w:r w:rsidR="00F24F7B">
        <w:rPr>
          <w:rFonts w:ascii="Segoe UI" w:eastAsia="Times New Roman" w:hAnsi="Segoe UI" w:cs="Segoe UI"/>
          <w:sz w:val="22"/>
          <w:szCs w:val="22"/>
          <w:lang w:val="en-GB"/>
        </w:rPr>
        <w:t>People</w:t>
      </w:r>
      <w:r w:rsidR="00F24F7B" w:rsidRPr="0024294A">
        <w:rPr>
          <w:rFonts w:ascii="Segoe UI" w:eastAsia="Times New Roman" w:hAnsi="Segoe UI" w:cs="Segoe UI"/>
          <w:sz w:val="22"/>
          <w:szCs w:val="22"/>
          <w:lang w:val="en-GB"/>
        </w:rPr>
        <w:t xml:space="preserve"> Team within </w:t>
      </w:r>
      <w:r w:rsidR="00F24F7B">
        <w:rPr>
          <w:rFonts w:ascii="Segoe UI" w:eastAsia="Times New Roman" w:hAnsi="Segoe UI" w:cs="Segoe UI"/>
          <w:sz w:val="22"/>
          <w:szCs w:val="22"/>
          <w:lang w:val="en-GB"/>
        </w:rPr>
        <w:t>Organisational Culture</w:t>
      </w:r>
      <w:r w:rsidRPr="0024294A">
        <w:rPr>
          <w:rFonts w:ascii="Segoe UI" w:eastAsia="Times New Roman" w:hAnsi="Segoe UI" w:cs="Segoe UI"/>
          <w:sz w:val="22"/>
          <w:szCs w:val="22"/>
          <w:lang w:val="en-GB"/>
        </w:rPr>
        <w:t>.</w:t>
      </w:r>
    </w:p>
    <w:p w14:paraId="62167402" w14:textId="77777777" w:rsidR="00510B21" w:rsidRPr="0024294A" w:rsidRDefault="00510B21" w:rsidP="0024294A">
      <w:pPr>
        <w:jc w:val="both"/>
        <w:rPr>
          <w:rFonts w:ascii="Segoe UI" w:eastAsia="Times New Roman" w:hAnsi="Segoe UI" w:cs="Segoe UI"/>
          <w:sz w:val="22"/>
          <w:szCs w:val="22"/>
          <w:lang w:val="en-GB"/>
        </w:rPr>
      </w:pPr>
    </w:p>
    <w:p w14:paraId="126D52F6" w14:textId="77777777" w:rsidR="00510B21" w:rsidRPr="0024294A" w:rsidRDefault="00510B21" w:rsidP="0024294A">
      <w:pPr>
        <w:jc w:val="both"/>
        <w:rPr>
          <w:rFonts w:ascii="Segoe UI" w:eastAsia="Times New Roman" w:hAnsi="Segoe UI" w:cs="Segoe UI"/>
          <w:sz w:val="22"/>
          <w:szCs w:val="22"/>
          <w:lang w:val="en-GB"/>
        </w:rPr>
      </w:pPr>
    </w:p>
    <w:p w14:paraId="07145FDE" w14:textId="77777777" w:rsidR="00510B21" w:rsidRPr="0024294A" w:rsidRDefault="00510B21" w:rsidP="00F24F7B">
      <w:pPr>
        <w:keepNext/>
        <w:keepLines/>
        <w:ind w:left="360" w:right="856"/>
        <w:jc w:val="both"/>
        <w:outlineLvl w:val="1"/>
        <w:rPr>
          <w:rFonts w:ascii="Segoe UI" w:eastAsiaTheme="majorEastAsia" w:hAnsi="Segoe UI" w:cs="Segoe UI"/>
          <w:b/>
          <w:color w:val="404040" w:themeColor="text1" w:themeTint="BF"/>
          <w:sz w:val="22"/>
          <w:szCs w:val="22"/>
        </w:rPr>
      </w:pPr>
      <w:r w:rsidRPr="0024294A">
        <w:rPr>
          <w:rFonts w:ascii="Segoe UI" w:eastAsiaTheme="majorEastAsia" w:hAnsi="Segoe UI" w:cs="Segoe UI"/>
          <w:b/>
          <w:color w:val="404040" w:themeColor="text1" w:themeTint="BF"/>
          <w:sz w:val="22"/>
          <w:szCs w:val="22"/>
        </w:rPr>
        <w:t>The above summary of your main terms and conditions of employment is prepared for guidance only and should not be interpreted to supersede The Trust’s full terms and conditions as referred to in paragraph 2.</w:t>
      </w:r>
    </w:p>
    <w:p w14:paraId="33AE797A" w14:textId="77777777" w:rsidR="00510B21" w:rsidRPr="0024294A" w:rsidRDefault="00510B21" w:rsidP="0024294A">
      <w:pPr>
        <w:jc w:val="both"/>
        <w:rPr>
          <w:rFonts w:ascii="Segoe UI" w:hAnsi="Segoe UI" w:cs="Segoe UI"/>
          <w:sz w:val="22"/>
          <w:szCs w:val="22"/>
          <w:lang w:val="en-GB"/>
        </w:rPr>
      </w:pPr>
    </w:p>
    <w:p w14:paraId="0DCCB5DF" w14:textId="77777777" w:rsidR="00510B21" w:rsidRPr="0024294A" w:rsidRDefault="00510B21" w:rsidP="0024294A">
      <w:pPr>
        <w:pStyle w:val="BodyText"/>
        <w:spacing w:after="0"/>
        <w:ind w:left="311" w:right="272"/>
        <w:rPr>
          <w:rFonts w:ascii="Segoe UI" w:hAnsi="Segoe UI" w:cs="Segoe UI"/>
          <w:sz w:val="22"/>
          <w:szCs w:val="22"/>
        </w:rPr>
      </w:pPr>
    </w:p>
    <w:p w14:paraId="4966122A" w14:textId="4865BE7E" w:rsidR="00214720" w:rsidRPr="0024294A" w:rsidRDefault="00214720" w:rsidP="0024294A">
      <w:pPr>
        <w:jc w:val="both"/>
        <w:rPr>
          <w:rFonts w:ascii="Segoe UI" w:hAnsi="Segoe UI" w:cs="Segoe UI"/>
          <w:sz w:val="22"/>
          <w:szCs w:val="22"/>
          <w:lang w:val="en-GB"/>
        </w:rPr>
      </w:pPr>
    </w:p>
    <w:p w14:paraId="3F3E70CB" w14:textId="77777777" w:rsidR="00214720" w:rsidRPr="0024294A" w:rsidRDefault="00214720" w:rsidP="0024294A">
      <w:pPr>
        <w:jc w:val="both"/>
        <w:rPr>
          <w:rFonts w:ascii="Segoe UI" w:hAnsi="Segoe UI" w:cs="Segoe UI"/>
          <w:sz w:val="22"/>
          <w:szCs w:val="22"/>
          <w:lang w:val="en-GB"/>
        </w:rPr>
      </w:pPr>
    </w:p>
    <w:p w14:paraId="5979DF8E" w14:textId="77777777" w:rsidR="00214720" w:rsidRPr="0024294A" w:rsidRDefault="00214720" w:rsidP="0024294A">
      <w:pPr>
        <w:jc w:val="both"/>
        <w:rPr>
          <w:rFonts w:ascii="Segoe UI" w:hAnsi="Segoe UI" w:cs="Segoe UI"/>
          <w:sz w:val="22"/>
          <w:szCs w:val="22"/>
          <w:lang w:val="en-GB"/>
        </w:rPr>
      </w:pPr>
      <w:r w:rsidRPr="0024294A">
        <w:rPr>
          <w:rFonts w:ascii="Segoe UI" w:hAnsi="Segoe UI" w:cs="Segoe UI"/>
          <w:noProof/>
          <w:sz w:val="22"/>
          <w:szCs w:val="22"/>
          <w:lang w:val="en-GB" w:eastAsia="en-GB"/>
        </w:rPr>
        <mc:AlternateContent>
          <mc:Choice Requires="wps">
            <w:drawing>
              <wp:anchor distT="0" distB="0" distL="114300" distR="114300" simplePos="0" relativeHeight="251666432" behindDoc="0" locked="0" layoutInCell="1" allowOverlap="1" wp14:anchorId="2B6ADF33" wp14:editId="3E017B39">
                <wp:simplePos x="0" y="0"/>
                <wp:positionH relativeFrom="column">
                  <wp:posOffset>12065</wp:posOffset>
                </wp:positionH>
                <wp:positionV relativeFrom="paragraph">
                  <wp:posOffset>10796</wp:posOffset>
                </wp:positionV>
                <wp:extent cx="6486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0EF768" id="Straight Connector 1"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85pt" to="511.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KWtgEAAMMDAAAOAAAAZHJzL2Uyb0RvYy54bWysU8GOEzEMvSPxD1HudKYVW6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" strokecolor="#5b9bd5 [3204]" strokeweight=".5pt">
                <v:stroke joinstyle="miter"/>
              </v:line>
            </w:pict>
          </mc:Fallback>
        </mc:AlternateContent>
      </w:r>
    </w:p>
    <w:p w14:paraId="33823330" w14:textId="77777777" w:rsidR="00214720" w:rsidRPr="0024294A" w:rsidRDefault="00214720" w:rsidP="0024294A">
      <w:pPr>
        <w:jc w:val="both"/>
        <w:rPr>
          <w:rFonts w:ascii="Segoe UI" w:hAnsi="Segoe UI" w:cs="Segoe UI"/>
          <w:b/>
          <w:sz w:val="22"/>
          <w:szCs w:val="22"/>
        </w:rPr>
      </w:pPr>
      <w:r w:rsidRPr="0024294A">
        <w:rPr>
          <w:rFonts w:ascii="Segoe UI" w:hAnsi="Segoe UI" w:cs="Segoe UI"/>
          <w:b/>
          <w:sz w:val="22"/>
          <w:szCs w:val="22"/>
        </w:rPr>
        <w:t>Record of Change</w:t>
      </w:r>
    </w:p>
    <w:p w14:paraId="24F281CB" w14:textId="77777777" w:rsidR="00214720" w:rsidRPr="0024294A" w:rsidRDefault="00214720" w:rsidP="0024294A">
      <w:pPr>
        <w:jc w:val="both"/>
        <w:rPr>
          <w:rFonts w:ascii="Segoe UI" w:hAnsi="Segoe UI" w:cs="Segoe UI"/>
          <w:b/>
          <w:sz w:val="22"/>
          <w:szCs w:val="22"/>
        </w:rPr>
      </w:pPr>
    </w:p>
    <w:tbl>
      <w:tblPr>
        <w:tblStyle w:val="TableGrid"/>
        <w:tblW w:w="0" w:type="auto"/>
        <w:tblInd w:w="562" w:type="dxa"/>
        <w:tblLook w:val="04A0" w:firstRow="1" w:lastRow="0" w:firstColumn="1" w:lastColumn="0" w:noHBand="0" w:noVBand="1"/>
      </w:tblPr>
      <w:tblGrid>
        <w:gridCol w:w="2122"/>
      </w:tblGrid>
      <w:tr w:rsidR="00214720" w:rsidRPr="0024294A" w14:paraId="2FBDD1AD" w14:textId="77777777" w:rsidTr="00176A1E">
        <w:tc>
          <w:tcPr>
            <w:tcW w:w="2122" w:type="dxa"/>
            <w:tcBorders>
              <w:top w:val="single" w:sz="4" w:space="0" w:color="auto"/>
              <w:left w:val="single" w:sz="4" w:space="0" w:color="auto"/>
              <w:bottom w:val="single" w:sz="4" w:space="0" w:color="auto"/>
              <w:right w:val="single" w:sz="4" w:space="0" w:color="auto"/>
            </w:tcBorders>
            <w:hideMark/>
          </w:tcPr>
          <w:p w14:paraId="066A1BEC" w14:textId="77777777" w:rsidR="00214720" w:rsidRPr="0024294A" w:rsidRDefault="00214720" w:rsidP="0024294A">
            <w:pPr>
              <w:jc w:val="both"/>
              <w:rPr>
                <w:rFonts w:ascii="Segoe UI" w:hAnsi="Segoe UI" w:cs="Segoe UI"/>
                <w:b/>
                <w:sz w:val="22"/>
                <w:szCs w:val="22"/>
              </w:rPr>
            </w:pPr>
            <w:r w:rsidRPr="0024294A">
              <w:rPr>
                <w:rFonts w:ascii="Segoe UI" w:hAnsi="Segoe UI" w:cs="Segoe UI"/>
                <w:b/>
                <w:sz w:val="22"/>
                <w:szCs w:val="22"/>
              </w:rPr>
              <w:t>Date Reviewed</w:t>
            </w:r>
          </w:p>
        </w:tc>
      </w:tr>
      <w:tr w:rsidR="00214720" w:rsidRPr="0024294A" w14:paraId="455F367C" w14:textId="77777777" w:rsidTr="00176A1E">
        <w:tc>
          <w:tcPr>
            <w:tcW w:w="2122" w:type="dxa"/>
            <w:tcBorders>
              <w:top w:val="single" w:sz="4" w:space="0" w:color="auto"/>
              <w:left w:val="single" w:sz="4" w:space="0" w:color="auto"/>
              <w:bottom w:val="single" w:sz="4" w:space="0" w:color="auto"/>
              <w:right w:val="single" w:sz="4" w:space="0" w:color="auto"/>
            </w:tcBorders>
            <w:hideMark/>
          </w:tcPr>
          <w:p w14:paraId="2021A261" w14:textId="079C53F8" w:rsidR="00214720" w:rsidRPr="0024294A" w:rsidRDefault="00D13A8F" w:rsidP="0024294A">
            <w:pPr>
              <w:jc w:val="both"/>
              <w:rPr>
                <w:rFonts w:ascii="Segoe UI" w:hAnsi="Segoe UI" w:cs="Segoe UI"/>
                <w:sz w:val="22"/>
                <w:szCs w:val="22"/>
              </w:rPr>
            </w:pPr>
            <w:r w:rsidRPr="0024294A">
              <w:rPr>
                <w:rFonts w:ascii="Segoe UI" w:hAnsi="Segoe UI" w:cs="Segoe UI"/>
                <w:sz w:val="22"/>
                <w:szCs w:val="22"/>
              </w:rPr>
              <w:t>May</w:t>
            </w:r>
            <w:r w:rsidR="008B6A50" w:rsidRPr="0024294A">
              <w:rPr>
                <w:rFonts w:ascii="Segoe UI" w:hAnsi="Segoe UI" w:cs="Segoe UI"/>
                <w:sz w:val="22"/>
                <w:szCs w:val="22"/>
              </w:rPr>
              <w:t xml:space="preserve"> 2025</w:t>
            </w:r>
          </w:p>
        </w:tc>
      </w:tr>
    </w:tbl>
    <w:p w14:paraId="70BA0551" w14:textId="161359AB" w:rsidR="00214720" w:rsidRPr="0024294A" w:rsidRDefault="00214720" w:rsidP="0024294A">
      <w:pPr>
        <w:jc w:val="both"/>
        <w:rPr>
          <w:rFonts w:ascii="Segoe UI" w:hAnsi="Segoe UI" w:cs="Segoe UI"/>
          <w:sz w:val="22"/>
          <w:szCs w:val="22"/>
          <w:lang w:val="en-GB"/>
        </w:rPr>
      </w:pPr>
    </w:p>
    <w:p w14:paraId="7F63AC44" w14:textId="37FAB79C" w:rsidR="00A97E05" w:rsidRPr="0024294A" w:rsidRDefault="00A97E05" w:rsidP="0024294A">
      <w:pPr>
        <w:jc w:val="both"/>
        <w:rPr>
          <w:rFonts w:ascii="Segoe UI" w:hAnsi="Segoe UI" w:cs="Segoe UI"/>
          <w:sz w:val="22"/>
          <w:szCs w:val="22"/>
          <w:lang w:val="en-GB"/>
        </w:rPr>
      </w:pPr>
    </w:p>
    <w:p w14:paraId="2862A7BA" w14:textId="44DA8663" w:rsidR="00A97E05" w:rsidRPr="0024294A" w:rsidRDefault="00A97E05" w:rsidP="0024294A">
      <w:pPr>
        <w:jc w:val="both"/>
        <w:rPr>
          <w:rFonts w:ascii="Segoe UI" w:hAnsi="Segoe UI" w:cs="Segoe UI"/>
          <w:sz w:val="22"/>
          <w:szCs w:val="22"/>
          <w:lang w:val="en-GB"/>
        </w:rPr>
      </w:pPr>
    </w:p>
    <w:p w14:paraId="3ACF7FF0" w14:textId="78C1E2A5" w:rsidR="00214720" w:rsidRPr="0024294A" w:rsidRDefault="00214720" w:rsidP="0024294A">
      <w:pPr>
        <w:jc w:val="both"/>
        <w:rPr>
          <w:rFonts w:ascii="Segoe UI" w:hAnsi="Segoe UI" w:cs="Segoe UI"/>
          <w:sz w:val="22"/>
          <w:szCs w:val="22"/>
          <w:lang w:val="en-GB"/>
        </w:rPr>
      </w:pPr>
    </w:p>
    <w:sectPr w:rsidR="00214720" w:rsidRPr="0024294A" w:rsidSect="007779EC">
      <w:headerReference w:type="even" r:id="rId19"/>
      <w:headerReference w:type="default" r:id="rId20"/>
      <w:footerReference w:type="default" r:id="rId21"/>
      <w:headerReference w:type="first" r:id="rId22"/>
      <w:pgSz w:w="11906" w:h="16838"/>
      <w:pgMar w:top="965" w:right="907" w:bottom="432" w:left="907" w:header="720" w:footer="720" w:gutter="0"/>
      <w:pgNumType w:start="1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C759" w14:textId="77777777" w:rsidR="00510B21" w:rsidRDefault="00510B21" w:rsidP="00431A52">
      <w:r>
        <w:separator/>
      </w:r>
    </w:p>
  </w:endnote>
  <w:endnote w:type="continuationSeparator" w:id="0">
    <w:p w14:paraId="49FA3DE7" w14:textId="77777777" w:rsidR="00510B21" w:rsidRDefault="00510B21"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933537"/>
      <w:docPartObj>
        <w:docPartGallery w:val="Page Numbers (Bottom of Page)"/>
        <w:docPartUnique/>
      </w:docPartObj>
    </w:sdtPr>
    <w:sdtEndPr>
      <w:rPr>
        <w:noProof/>
      </w:rPr>
    </w:sdtEndPr>
    <w:sdtContent>
      <w:p w14:paraId="4BB6F2A1" w14:textId="6F5C8C00" w:rsidR="007779EC" w:rsidRDefault="007779EC">
        <w:pPr>
          <w:pStyle w:val="Footer"/>
          <w:jc w:val="center"/>
        </w:pPr>
        <w:r>
          <w:fldChar w:fldCharType="begin"/>
        </w:r>
        <w:r>
          <w:instrText xml:space="preserve"> PAGE   \* MERGEFORMAT </w:instrText>
        </w:r>
        <w:r>
          <w:fldChar w:fldCharType="separate"/>
        </w:r>
        <w:r w:rsidR="009F2569">
          <w:rPr>
            <w:noProof/>
          </w:rPr>
          <w:t>1</w:t>
        </w:r>
        <w:r>
          <w:rPr>
            <w:noProof/>
          </w:rPr>
          <w:fldChar w:fldCharType="end"/>
        </w:r>
      </w:p>
    </w:sdtContent>
  </w:sdt>
  <w:p w14:paraId="0D3A82EA" w14:textId="5E6E5A6E" w:rsidR="00510B21" w:rsidRDefault="00510B2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46CE" w14:textId="1ECF3FCC" w:rsidR="007779EC" w:rsidRDefault="007779EC" w:rsidP="007779EC">
    <w:pPr>
      <w:pStyle w:val="Footer"/>
      <w:jc w:val="center"/>
    </w:pPr>
    <w: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noProof/>
      </w:rPr>
    </w:sdtEndPr>
    <w:sdtContent>
      <w:p w14:paraId="260E0956" w14:textId="5347C04F" w:rsidR="00510B21" w:rsidRDefault="00510B21">
        <w:pPr>
          <w:pStyle w:val="Footer"/>
          <w:jc w:val="center"/>
        </w:pPr>
        <w:r w:rsidRPr="00F77CC0">
          <w:rPr>
            <w:rFonts w:ascii="Segoe UI" w:hAnsi="Segoe UI" w:cs="Segoe UI"/>
          </w:rPr>
          <w:fldChar w:fldCharType="begin"/>
        </w:r>
        <w:r w:rsidRPr="00F77CC0">
          <w:rPr>
            <w:rFonts w:ascii="Segoe UI" w:hAnsi="Segoe UI" w:cs="Segoe UI"/>
          </w:rPr>
          <w:instrText xml:space="preserve"> PAGE   \* MERGEFORMAT </w:instrText>
        </w:r>
        <w:r w:rsidRPr="00F77CC0">
          <w:rPr>
            <w:rFonts w:ascii="Segoe UI" w:hAnsi="Segoe UI" w:cs="Segoe UI"/>
          </w:rPr>
          <w:fldChar w:fldCharType="separate"/>
        </w:r>
        <w:r w:rsidR="009F2569" w:rsidRPr="00F77CC0">
          <w:rPr>
            <w:rFonts w:ascii="Segoe UI" w:hAnsi="Segoe UI" w:cs="Segoe UI"/>
            <w:noProof/>
          </w:rPr>
          <w:t>20</w:t>
        </w:r>
        <w:r w:rsidRPr="00F77CC0">
          <w:rPr>
            <w:rFonts w:ascii="Segoe UI" w:hAnsi="Segoe UI" w:cs="Segoe UI"/>
            <w:noProof/>
          </w:rPr>
          <w:fldChar w:fldCharType="end"/>
        </w:r>
      </w:p>
    </w:sdtContent>
  </w:sdt>
  <w:p w14:paraId="0388E40A" w14:textId="77777777" w:rsidR="00510B21" w:rsidRDefault="00510B21">
    <w:pPr>
      <w:pStyle w:val="Footer"/>
    </w:pPr>
  </w:p>
  <w:p w14:paraId="54C6313D" w14:textId="77777777" w:rsidR="00510B21" w:rsidRDefault="00510B21"/>
  <w:p w14:paraId="2D0043E1" w14:textId="77777777" w:rsidR="00510B21" w:rsidRDefault="00510B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54B2" w14:textId="77777777" w:rsidR="00510B21" w:rsidRDefault="00510B21" w:rsidP="00431A52">
      <w:r>
        <w:separator/>
      </w:r>
    </w:p>
  </w:footnote>
  <w:footnote w:type="continuationSeparator" w:id="0">
    <w:p w14:paraId="181195D8" w14:textId="77777777" w:rsidR="00510B21" w:rsidRDefault="00510B21"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C942" w14:textId="22F3D4DA" w:rsidR="006F0116" w:rsidRDefault="006F0116">
    <w:pPr>
      <w:pStyle w:val="Header"/>
    </w:pPr>
    <w:r>
      <w:rPr>
        <w:noProof/>
      </w:rPr>
      <mc:AlternateContent>
        <mc:Choice Requires="wps">
          <w:drawing>
            <wp:anchor distT="0" distB="0" distL="0" distR="0" simplePos="0" relativeHeight="251659264" behindDoc="0" locked="0" layoutInCell="1" allowOverlap="1" wp14:anchorId="7F396DE8" wp14:editId="4E727136">
              <wp:simplePos x="635" y="635"/>
              <wp:positionH relativeFrom="page">
                <wp:align>center</wp:align>
              </wp:positionH>
              <wp:positionV relativeFrom="page">
                <wp:align>top</wp:align>
              </wp:positionV>
              <wp:extent cx="436880" cy="376555"/>
              <wp:effectExtent l="0" t="0" r="1270" b="4445"/>
              <wp:wrapNone/>
              <wp:docPr id="51138484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79DD875F" w14:textId="429F4278" w:rsidR="006F0116" w:rsidRPr="006F0116" w:rsidRDefault="006F0116" w:rsidP="006F0116">
                          <w:pPr>
                            <w:rPr>
                              <w:rFonts w:ascii="Calibri" w:eastAsia="Calibri" w:hAnsi="Calibri" w:cs="Calibri"/>
                              <w:noProof/>
                              <w:color w:val="0000FF"/>
                            </w:rPr>
                          </w:pPr>
                          <w:r w:rsidRPr="006F0116">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96DE8" id="_x0000_t202" coordsize="21600,21600" o:spt="202" path="m,l,21600r21600,l21600,xe">
              <v:stroke joinstyle="miter"/>
              <v:path gradientshapeok="t" o:connecttype="rect"/>
            </v:shapetype>
            <v:shape id="Text Box 4" o:spid="_x0000_s1027" type="#_x0000_t202" alt="Official" style="position:absolute;margin-left:0;margin-top:0;width:34.4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79DD875F" w14:textId="429F4278" w:rsidR="006F0116" w:rsidRPr="006F0116" w:rsidRDefault="006F0116" w:rsidP="006F0116">
                    <w:pPr>
                      <w:rPr>
                        <w:rFonts w:ascii="Calibri" w:eastAsia="Calibri" w:hAnsi="Calibri" w:cs="Calibri"/>
                        <w:noProof/>
                        <w:color w:val="0000FF"/>
                      </w:rPr>
                    </w:pPr>
                    <w:r w:rsidRPr="006F0116">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66C6" w14:textId="0A82ECCD" w:rsidR="006F0116" w:rsidRDefault="006F0116">
    <w:pPr>
      <w:pStyle w:val="Header"/>
    </w:pPr>
    <w:r>
      <w:rPr>
        <w:noProof/>
      </w:rPr>
      <mc:AlternateContent>
        <mc:Choice Requires="wps">
          <w:drawing>
            <wp:anchor distT="0" distB="0" distL="0" distR="0" simplePos="0" relativeHeight="251662336" behindDoc="0" locked="0" layoutInCell="1" allowOverlap="1" wp14:anchorId="5BC31AE9" wp14:editId="638B8B16">
              <wp:simplePos x="635" y="635"/>
              <wp:positionH relativeFrom="page">
                <wp:align>center</wp:align>
              </wp:positionH>
              <wp:positionV relativeFrom="page">
                <wp:align>top</wp:align>
              </wp:positionV>
              <wp:extent cx="436880" cy="376555"/>
              <wp:effectExtent l="0" t="0" r="1270" b="4445"/>
              <wp:wrapNone/>
              <wp:docPr id="189503844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2B9D5811" w14:textId="4E484EE1" w:rsidR="006F0116" w:rsidRPr="006F0116" w:rsidRDefault="006F0116" w:rsidP="006F0116">
                          <w:pPr>
                            <w:rPr>
                              <w:rFonts w:ascii="Calibri" w:eastAsia="Calibri" w:hAnsi="Calibri" w:cs="Calibri"/>
                              <w:noProof/>
                              <w:color w:val="0000FF"/>
                            </w:rPr>
                          </w:pPr>
                          <w:r w:rsidRPr="006F0116">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C31AE9" id="_x0000_t202" coordsize="21600,21600" o:spt="202" path="m,l,21600r21600,l21600,xe">
              <v:stroke joinstyle="miter"/>
              <v:path gradientshapeok="t" o:connecttype="rect"/>
            </v:shapetype>
            <v:shape id="Text Box 7" o:spid="_x0000_s1028" type="#_x0000_t202" alt="Official" style="position:absolute;margin-left:0;margin-top:0;width:34.4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" filled="f" stroked="f">
              <v:textbox style="mso-fit-shape-to-text:t" inset="0,15pt,0,0">
                <w:txbxContent>
                  <w:p w14:paraId="2B9D5811" w14:textId="4E484EE1" w:rsidR="006F0116" w:rsidRPr="006F0116" w:rsidRDefault="006F0116" w:rsidP="006F0116">
                    <w:pPr>
                      <w:rPr>
                        <w:rFonts w:ascii="Calibri" w:eastAsia="Calibri" w:hAnsi="Calibri" w:cs="Calibri"/>
                        <w:noProof/>
                        <w:color w:val="0000FF"/>
                      </w:rPr>
                    </w:pPr>
                    <w:r w:rsidRPr="006F0116">
                      <w:rPr>
                        <w:rFonts w:ascii="Calibri" w:eastAsia="Calibri" w:hAnsi="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F0B8" w14:textId="4133069B" w:rsidR="006F0116" w:rsidRDefault="006F01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BC6D" w14:textId="1502E54E" w:rsidR="006F0116" w:rsidRDefault="006F0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464"/>
    <w:multiLevelType w:val="hybridMultilevel"/>
    <w:tmpl w:val="FF3A0C36"/>
    <w:lvl w:ilvl="0" w:tplc="0D220D42">
      <w:start w:val="5"/>
      <w:numFmt w:val="decimal"/>
      <w:lvlText w:val="%1."/>
      <w:lvlJc w:val="left"/>
      <w:pPr>
        <w:ind w:left="956" w:hanging="360"/>
      </w:pPr>
      <w:rPr>
        <w:rFonts w:hint="default"/>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90E18F7"/>
    <w:multiLevelType w:val="hybridMultilevel"/>
    <w:tmpl w:val="3A2AB6FC"/>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 w15:restartNumberingAfterBreak="0">
    <w:nsid w:val="0ECD73F3"/>
    <w:multiLevelType w:val="hybridMultilevel"/>
    <w:tmpl w:val="B88C82CC"/>
    <w:lvl w:ilvl="0" w:tplc="52284504">
      <w:start w:val="5"/>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72FAD"/>
    <w:multiLevelType w:val="hybridMultilevel"/>
    <w:tmpl w:val="9CAAC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CE1994"/>
    <w:multiLevelType w:val="hybridMultilevel"/>
    <w:tmpl w:val="ADDE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65F5C"/>
    <w:multiLevelType w:val="hybridMultilevel"/>
    <w:tmpl w:val="72FA7226"/>
    <w:lvl w:ilvl="0" w:tplc="8E46877A">
      <w:start w:val="1"/>
      <w:numFmt w:val="lowerLetter"/>
      <w:lvlText w:val="(%1)"/>
      <w:lvlJc w:val="left"/>
      <w:pPr>
        <w:ind w:left="688" w:hanging="377"/>
      </w:pPr>
      <w:rPr>
        <w:rFonts w:ascii="Gill Sans MT" w:eastAsia="Arial" w:hAnsi="Gill Sans MT" w:cs="Arial" w:hint="default"/>
        <w:w w:val="100"/>
        <w:sz w:val="24"/>
        <w:szCs w:val="24"/>
        <w:lang w:val="en-GB" w:eastAsia="en-US" w:bidi="ar-SA"/>
      </w:rPr>
    </w:lvl>
    <w:lvl w:ilvl="1" w:tplc="13B6B30C">
      <w:numFmt w:val="bullet"/>
      <w:lvlText w:val="•"/>
      <w:lvlJc w:val="left"/>
      <w:pPr>
        <w:ind w:left="1765" w:hanging="377"/>
      </w:pPr>
      <w:rPr>
        <w:rFonts w:hint="default"/>
        <w:lang w:val="en-GB" w:eastAsia="en-US" w:bidi="ar-SA"/>
      </w:rPr>
    </w:lvl>
    <w:lvl w:ilvl="2" w:tplc="796EFD46">
      <w:numFmt w:val="bullet"/>
      <w:lvlText w:val="•"/>
      <w:lvlJc w:val="left"/>
      <w:pPr>
        <w:ind w:left="2834" w:hanging="377"/>
      </w:pPr>
      <w:rPr>
        <w:rFonts w:hint="default"/>
        <w:lang w:val="en-GB" w:eastAsia="en-US" w:bidi="ar-SA"/>
      </w:rPr>
    </w:lvl>
    <w:lvl w:ilvl="3" w:tplc="1604F592">
      <w:numFmt w:val="bullet"/>
      <w:lvlText w:val="•"/>
      <w:lvlJc w:val="left"/>
      <w:pPr>
        <w:ind w:left="3902" w:hanging="377"/>
      </w:pPr>
      <w:rPr>
        <w:rFonts w:hint="default"/>
        <w:lang w:val="en-GB" w:eastAsia="en-US" w:bidi="ar-SA"/>
      </w:rPr>
    </w:lvl>
    <w:lvl w:ilvl="4" w:tplc="6D6063A4">
      <w:numFmt w:val="bullet"/>
      <w:lvlText w:val="•"/>
      <w:lvlJc w:val="left"/>
      <w:pPr>
        <w:ind w:left="4971" w:hanging="377"/>
      </w:pPr>
      <w:rPr>
        <w:rFonts w:hint="default"/>
        <w:lang w:val="en-GB" w:eastAsia="en-US" w:bidi="ar-SA"/>
      </w:rPr>
    </w:lvl>
    <w:lvl w:ilvl="5" w:tplc="0E566618">
      <w:numFmt w:val="bullet"/>
      <w:lvlText w:val="•"/>
      <w:lvlJc w:val="left"/>
      <w:pPr>
        <w:ind w:left="6040" w:hanging="377"/>
      </w:pPr>
      <w:rPr>
        <w:rFonts w:hint="default"/>
        <w:lang w:val="en-GB" w:eastAsia="en-US" w:bidi="ar-SA"/>
      </w:rPr>
    </w:lvl>
    <w:lvl w:ilvl="6" w:tplc="0BD422CA">
      <w:numFmt w:val="bullet"/>
      <w:lvlText w:val="•"/>
      <w:lvlJc w:val="left"/>
      <w:pPr>
        <w:ind w:left="7108" w:hanging="377"/>
      </w:pPr>
      <w:rPr>
        <w:rFonts w:hint="default"/>
        <w:lang w:val="en-GB" w:eastAsia="en-US" w:bidi="ar-SA"/>
      </w:rPr>
    </w:lvl>
    <w:lvl w:ilvl="7" w:tplc="0FB850C0">
      <w:numFmt w:val="bullet"/>
      <w:lvlText w:val="•"/>
      <w:lvlJc w:val="left"/>
      <w:pPr>
        <w:ind w:left="8177" w:hanging="377"/>
      </w:pPr>
      <w:rPr>
        <w:rFonts w:hint="default"/>
        <w:lang w:val="en-GB" w:eastAsia="en-US" w:bidi="ar-SA"/>
      </w:rPr>
    </w:lvl>
    <w:lvl w:ilvl="8" w:tplc="419C4CF0">
      <w:numFmt w:val="bullet"/>
      <w:lvlText w:val="•"/>
      <w:lvlJc w:val="left"/>
      <w:pPr>
        <w:ind w:left="9246" w:hanging="377"/>
      </w:pPr>
      <w:rPr>
        <w:rFonts w:hint="default"/>
        <w:lang w:val="en-GB" w:eastAsia="en-US" w:bidi="ar-SA"/>
      </w:rPr>
    </w:lvl>
  </w:abstractNum>
  <w:abstractNum w:abstractNumId="6" w15:restartNumberingAfterBreak="0">
    <w:nsid w:val="291E174C"/>
    <w:multiLevelType w:val="multilevel"/>
    <w:tmpl w:val="CA525266"/>
    <w:lvl w:ilvl="0">
      <w:start w:val="2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AD3E0D"/>
    <w:multiLevelType w:val="hybridMultilevel"/>
    <w:tmpl w:val="F880DE6E"/>
    <w:lvl w:ilvl="0" w:tplc="0D220D42">
      <w:start w:val="5"/>
      <w:numFmt w:val="decimal"/>
      <w:lvlText w:val="%1."/>
      <w:lvlJc w:val="left"/>
      <w:pPr>
        <w:ind w:left="67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5C55AF"/>
    <w:multiLevelType w:val="hybridMultilevel"/>
    <w:tmpl w:val="E2740512"/>
    <w:lvl w:ilvl="0" w:tplc="F42CCBBE">
      <w:start w:val="28"/>
      <w:numFmt w:val="decimal"/>
      <w:lvlText w:val="%1"/>
      <w:lvlJc w:val="left"/>
      <w:pPr>
        <w:ind w:left="345" w:hanging="346"/>
      </w:pPr>
      <w:rPr>
        <w:rFonts w:ascii="Calibri" w:eastAsia="Calibri" w:hAnsi="Calibri" w:cs="Calibri" w:hint="default"/>
        <w:color w:val="2E5395"/>
        <w:w w:val="100"/>
        <w:sz w:val="28"/>
        <w:szCs w:val="28"/>
        <w:lang w:val="en-GB" w:eastAsia="en-US" w:bidi="ar-SA"/>
      </w:rPr>
    </w:lvl>
    <w:lvl w:ilvl="1" w:tplc="DC844F80">
      <w:numFmt w:val="bullet"/>
      <w:lvlText w:val="•"/>
      <w:lvlJc w:val="left"/>
      <w:pPr>
        <w:ind w:left="394" w:hanging="346"/>
      </w:pPr>
      <w:rPr>
        <w:rFonts w:hint="default"/>
        <w:lang w:val="en-GB" w:eastAsia="en-US" w:bidi="ar-SA"/>
      </w:rPr>
    </w:lvl>
    <w:lvl w:ilvl="2" w:tplc="78CA738E">
      <w:numFmt w:val="bullet"/>
      <w:lvlText w:val="•"/>
      <w:lvlJc w:val="left"/>
      <w:pPr>
        <w:ind w:left="448" w:hanging="346"/>
      </w:pPr>
      <w:rPr>
        <w:rFonts w:hint="default"/>
        <w:lang w:val="en-GB" w:eastAsia="en-US" w:bidi="ar-SA"/>
      </w:rPr>
    </w:lvl>
    <w:lvl w:ilvl="3" w:tplc="96C452C0">
      <w:numFmt w:val="bullet"/>
      <w:lvlText w:val="•"/>
      <w:lvlJc w:val="left"/>
      <w:pPr>
        <w:ind w:left="503" w:hanging="346"/>
      </w:pPr>
      <w:rPr>
        <w:rFonts w:hint="default"/>
        <w:lang w:val="en-GB" w:eastAsia="en-US" w:bidi="ar-SA"/>
      </w:rPr>
    </w:lvl>
    <w:lvl w:ilvl="4" w:tplc="F6163414">
      <w:numFmt w:val="bullet"/>
      <w:lvlText w:val="•"/>
      <w:lvlJc w:val="left"/>
      <w:pPr>
        <w:ind w:left="557" w:hanging="346"/>
      </w:pPr>
      <w:rPr>
        <w:rFonts w:hint="default"/>
        <w:lang w:val="en-GB" w:eastAsia="en-US" w:bidi="ar-SA"/>
      </w:rPr>
    </w:lvl>
    <w:lvl w:ilvl="5" w:tplc="609811FC">
      <w:numFmt w:val="bullet"/>
      <w:lvlText w:val="•"/>
      <w:lvlJc w:val="left"/>
      <w:pPr>
        <w:ind w:left="611" w:hanging="346"/>
      </w:pPr>
      <w:rPr>
        <w:rFonts w:hint="default"/>
        <w:lang w:val="en-GB" w:eastAsia="en-US" w:bidi="ar-SA"/>
      </w:rPr>
    </w:lvl>
    <w:lvl w:ilvl="6" w:tplc="4F386B6C">
      <w:numFmt w:val="bullet"/>
      <w:lvlText w:val="•"/>
      <w:lvlJc w:val="left"/>
      <w:pPr>
        <w:ind w:left="666" w:hanging="346"/>
      </w:pPr>
      <w:rPr>
        <w:rFonts w:hint="default"/>
        <w:lang w:val="en-GB" w:eastAsia="en-US" w:bidi="ar-SA"/>
      </w:rPr>
    </w:lvl>
    <w:lvl w:ilvl="7" w:tplc="71F68588">
      <w:numFmt w:val="bullet"/>
      <w:lvlText w:val="•"/>
      <w:lvlJc w:val="left"/>
      <w:pPr>
        <w:ind w:left="720" w:hanging="346"/>
      </w:pPr>
      <w:rPr>
        <w:rFonts w:hint="default"/>
        <w:lang w:val="en-GB" w:eastAsia="en-US" w:bidi="ar-SA"/>
      </w:rPr>
    </w:lvl>
    <w:lvl w:ilvl="8" w:tplc="3746D428">
      <w:numFmt w:val="bullet"/>
      <w:lvlText w:val="•"/>
      <w:lvlJc w:val="left"/>
      <w:pPr>
        <w:ind w:left="774" w:hanging="346"/>
      </w:pPr>
      <w:rPr>
        <w:rFonts w:hint="default"/>
        <w:lang w:val="en-GB" w:eastAsia="en-US" w:bidi="ar-SA"/>
      </w:rPr>
    </w:lvl>
  </w:abstractNum>
  <w:abstractNum w:abstractNumId="9" w15:restartNumberingAfterBreak="0">
    <w:nsid w:val="32291C2A"/>
    <w:multiLevelType w:val="hybridMultilevel"/>
    <w:tmpl w:val="345E4734"/>
    <w:lvl w:ilvl="0" w:tplc="0D220D42">
      <w:start w:val="5"/>
      <w:numFmt w:val="decimal"/>
      <w:lvlText w:val="%1."/>
      <w:lvlJc w:val="left"/>
      <w:pPr>
        <w:ind w:left="67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A507AA"/>
    <w:multiLevelType w:val="hybridMultilevel"/>
    <w:tmpl w:val="69F6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228CE"/>
    <w:multiLevelType w:val="hybridMultilevel"/>
    <w:tmpl w:val="3A44CB8E"/>
    <w:lvl w:ilvl="0" w:tplc="0D220D42">
      <w:start w:val="5"/>
      <w:numFmt w:val="decimal"/>
      <w:lvlText w:val="%1."/>
      <w:lvlJc w:val="left"/>
      <w:pPr>
        <w:ind w:left="67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42C12"/>
    <w:multiLevelType w:val="hybridMultilevel"/>
    <w:tmpl w:val="D9A2B126"/>
    <w:lvl w:ilvl="0" w:tplc="08090001">
      <w:start w:val="1"/>
      <w:numFmt w:val="bullet"/>
      <w:lvlText w:val=""/>
      <w:lvlJc w:val="left"/>
      <w:pPr>
        <w:ind w:left="1178" w:hanging="360"/>
      </w:pPr>
      <w:rPr>
        <w:rFonts w:ascii="Symbol" w:hAnsi="Symbol"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3" w15:restartNumberingAfterBreak="0">
    <w:nsid w:val="47554F03"/>
    <w:multiLevelType w:val="hybridMultilevel"/>
    <w:tmpl w:val="2CCA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A4EA8"/>
    <w:multiLevelType w:val="hybridMultilevel"/>
    <w:tmpl w:val="A06E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E11B6"/>
    <w:multiLevelType w:val="hybridMultilevel"/>
    <w:tmpl w:val="4E20945E"/>
    <w:lvl w:ilvl="0" w:tplc="C28C1A70">
      <w:start w:val="2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785295"/>
    <w:multiLevelType w:val="hybridMultilevel"/>
    <w:tmpl w:val="FA8433E8"/>
    <w:lvl w:ilvl="0" w:tplc="B74217E0">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BA2FE6"/>
    <w:multiLevelType w:val="hybridMultilevel"/>
    <w:tmpl w:val="D8E8FD8E"/>
    <w:lvl w:ilvl="0" w:tplc="6E0A14D6">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81CFD"/>
    <w:multiLevelType w:val="hybridMultilevel"/>
    <w:tmpl w:val="088A18B0"/>
    <w:lvl w:ilvl="0" w:tplc="9BE663F6">
      <w:start w:val="25"/>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17476C"/>
    <w:multiLevelType w:val="hybridMultilevel"/>
    <w:tmpl w:val="E4D4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44D58"/>
    <w:multiLevelType w:val="hybridMultilevel"/>
    <w:tmpl w:val="1734AF00"/>
    <w:lvl w:ilvl="0" w:tplc="26F268BC">
      <w:start w:val="1"/>
      <w:numFmt w:val="decimal"/>
      <w:lvlText w:val="%1."/>
      <w:lvlJc w:val="left"/>
      <w:pPr>
        <w:ind w:left="4710" w:hanging="315"/>
      </w:pPr>
      <w:rPr>
        <w:rFonts w:ascii="Arial" w:eastAsia="Arial" w:hAnsi="Arial" w:cs="Arial" w:hint="default"/>
        <w:b/>
        <w:bCs/>
        <w:color w:val="404040" w:themeColor="text1" w:themeTint="BF"/>
        <w:w w:val="100"/>
        <w:sz w:val="24"/>
        <w:szCs w:val="24"/>
        <w:lang w:val="en-GB" w:eastAsia="en-US" w:bidi="ar-SA"/>
      </w:rPr>
    </w:lvl>
    <w:lvl w:ilvl="1" w:tplc="D8A4B1F8">
      <w:numFmt w:val="bullet"/>
      <w:lvlText w:val="•"/>
      <w:lvlJc w:val="left"/>
      <w:pPr>
        <w:ind w:left="1751" w:hanging="588"/>
      </w:pPr>
      <w:rPr>
        <w:rFonts w:ascii="Arial" w:eastAsia="Arial" w:hAnsi="Arial" w:cs="Arial" w:hint="default"/>
        <w:w w:val="131"/>
        <w:sz w:val="24"/>
        <w:szCs w:val="24"/>
        <w:lang w:val="en-GB" w:eastAsia="en-US" w:bidi="ar-SA"/>
      </w:rPr>
    </w:lvl>
    <w:lvl w:ilvl="2" w:tplc="0E18EAC0">
      <w:numFmt w:val="bullet"/>
      <w:lvlText w:val="•"/>
      <w:lvlJc w:val="left"/>
      <w:pPr>
        <w:ind w:left="1760" w:hanging="588"/>
      </w:pPr>
      <w:rPr>
        <w:rFonts w:hint="default"/>
        <w:lang w:val="en-GB" w:eastAsia="en-US" w:bidi="ar-SA"/>
      </w:rPr>
    </w:lvl>
    <w:lvl w:ilvl="3" w:tplc="6DD055DC">
      <w:numFmt w:val="bullet"/>
      <w:lvlText w:val="•"/>
      <w:lvlJc w:val="left"/>
      <w:pPr>
        <w:ind w:left="2915" w:hanging="588"/>
      </w:pPr>
      <w:rPr>
        <w:rFonts w:hint="default"/>
        <w:lang w:val="en-GB" w:eastAsia="en-US" w:bidi="ar-SA"/>
      </w:rPr>
    </w:lvl>
    <w:lvl w:ilvl="4" w:tplc="3AF6653A">
      <w:numFmt w:val="bullet"/>
      <w:lvlText w:val="•"/>
      <w:lvlJc w:val="left"/>
      <w:pPr>
        <w:ind w:left="4071" w:hanging="588"/>
      </w:pPr>
      <w:rPr>
        <w:rFonts w:hint="default"/>
        <w:lang w:val="en-GB" w:eastAsia="en-US" w:bidi="ar-SA"/>
      </w:rPr>
    </w:lvl>
    <w:lvl w:ilvl="5" w:tplc="C2D03FD6">
      <w:numFmt w:val="bullet"/>
      <w:lvlText w:val="•"/>
      <w:lvlJc w:val="left"/>
      <w:pPr>
        <w:ind w:left="5227" w:hanging="588"/>
      </w:pPr>
      <w:rPr>
        <w:rFonts w:hint="default"/>
        <w:lang w:val="en-GB" w:eastAsia="en-US" w:bidi="ar-SA"/>
      </w:rPr>
    </w:lvl>
    <w:lvl w:ilvl="6" w:tplc="77B4D790">
      <w:numFmt w:val="bullet"/>
      <w:lvlText w:val="•"/>
      <w:lvlJc w:val="left"/>
      <w:pPr>
        <w:ind w:left="6383" w:hanging="588"/>
      </w:pPr>
      <w:rPr>
        <w:rFonts w:hint="default"/>
        <w:lang w:val="en-GB" w:eastAsia="en-US" w:bidi="ar-SA"/>
      </w:rPr>
    </w:lvl>
    <w:lvl w:ilvl="7" w:tplc="673CF11E">
      <w:numFmt w:val="bullet"/>
      <w:lvlText w:val="•"/>
      <w:lvlJc w:val="left"/>
      <w:pPr>
        <w:ind w:left="7539" w:hanging="588"/>
      </w:pPr>
      <w:rPr>
        <w:rFonts w:hint="default"/>
        <w:lang w:val="en-GB" w:eastAsia="en-US" w:bidi="ar-SA"/>
      </w:rPr>
    </w:lvl>
    <w:lvl w:ilvl="8" w:tplc="B6F68664">
      <w:numFmt w:val="bullet"/>
      <w:lvlText w:val="•"/>
      <w:lvlJc w:val="left"/>
      <w:pPr>
        <w:ind w:left="8694" w:hanging="588"/>
      </w:pPr>
      <w:rPr>
        <w:rFonts w:hint="default"/>
        <w:lang w:val="en-GB" w:eastAsia="en-US" w:bidi="ar-SA"/>
      </w:rPr>
    </w:lvl>
  </w:abstractNum>
  <w:abstractNum w:abstractNumId="21" w15:restartNumberingAfterBreak="0">
    <w:nsid w:val="53E23DAB"/>
    <w:multiLevelType w:val="hybridMultilevel"/>
    <w:tmpl w:val="703E7770"/>
    <w:lvl w:ilvl="0" w:tplc="807A5C7C">
      <w:start w:val="24"/>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881E04"/>
    <w:multiLevelType w:val="hybridMultilevel"/>
    <w:tmpl w:val="C742C2B2"/>
    <w:lvl w:ilvl="0" w:tplc="5DBC757E">
      <w:start w:val="1"/>
      <w:numFmt w:val="decimal"/>
      <w:lvlText w:val="%1."/>
      <w:lvlJc w:val="left"/>
      <w:pPr>
        <w:ind w:left="599" w:hanging="315"/>
      </w:pPr>
      <w:rPr>
        <w:rFonts w:ascii="Arial" w:eastAsia="Arial" w:hAnsi="Arial" w:cs="Arial" w:hint="default"/>
        <w:b/>
        <w:bCs/>
        <w:color w:val="2E5395"/>
        <w:w w:val="100"/>
        <w:sz w:val="28"/>
        <w:szCs w:val="28"/>
        <w:lang w:val="en-GB" w:eastAsia="en-US" w:bidi="ar-SA"/>
      </w:rPr>
    </w:lvl>
    <w:lvl w:ilvl="1" w:tplc="D8A4B1F8">
      <w:numFmt w:val="bullet"/>
      <w:lvlText w:val="•"/>
      <w:lvlJc w:val="left"/>
      <w:pPr>
        <w:ind w:left="1751" w:hanging="588"/>
      </w:pPr>
      <w:rPr>
        <w:rFonts w:ascii="Arial" w:eastAsia="Arial" w:hAnsi="Arial" w:cs="Arial" w:hint="default"/>
        <w:w w:val="131"/>
        <w:sz w:val="24"/>
        <w:szCs w:val="24"/>
        <w:lang w:val="en-GB" w:eastAsia="en-US" w:bidi="ar-SA"/>
      </w:rPr>
    </w:lvl>
    <w:lvl w:ilvl="2" w:tplc="0E18EAC0">
      <w:numFmt w:val="bullet"/>
      <w:lvlText w:val="•"/>
      <w:lvlJc w:val="left"/>
      <w:pPr>
        <w:ind w:left="1760" w:hanging="588"/>
      </w:pPr>
      <w:rPr>
        <w:rFonts w:hint="default"/>
        <w:lang w:val="en-GB" w:eastAsia="en-US" w:bidi="ar-SA"/>
      </w:rPr>
    </w:lvl>
    <w:lvl w:ilvl="3" w:tplc="6DD055DC">
      <w:numFmt w:val="bullet"/>
      <w:lvlText w:val="•"/>
      <w:lvlJc w:val="left"/>
      <w:pPr>
        <w:ind w:left="2915" w:hanging="588"/>
      </w:pPr>
      <w:rPr>
        <w:rFonts w:hint="default"/>
        <w:lang w:val="en-GB" w:eastAsia="en-US" w:bidi="ar-SA"/>
      </w:rPr>
    </w:lvl>
    <w:lvl w:ilvl="4" w:tplc="3AF6653A">
      <w:numFmt w:val="bullet"/>
      <w:lvlText w:val="•"/>
      <w:lvlJc w:val="left"/>
      <w:pPr>
        <w:ind w:left="4071" w:hanging="588"/>
      </w:pPr>
      <w:rPr>
        <w:rFonts w:hint="default"/>
        <w:lang w:val="en-GB" w:eastAsia="en-US" w:bidi="ar-SA"/>
      </w:rPr>
    </w:lvl>
    <w:lvl w:ilvl="5" w:tplc="C2D03FD6">
      <w:numFmt w:val="bullet"/>
      <w:lvlText w:val="•"/>
      <w:lvlJc w:val="left"/>
      <w:pPr>
        <w:ind w:left="5227" w:hanging="588"/>
      </w:pPr>
      <w:rPr>
        <w:rFonts w:hint="default"/>
        <w:lang w:val="en-GB" w:eastAsia="en-US" w:bidi="ar-SA"/>
      </w:rPr>
    </w:lvl>
    <w:lvl w:ilvl="6" w:tplc="77B4D790">
      <w:numFmt w:val="bullet"/>
      <w:lvlText w:val="•"/>
      <w:lvlJc w:val="left"/>
      <w:pPr>
        <w:ind w:left="6383" w:hanging="588"/>
      </w:pPr>
      <w:rPr>
        <w:rFonts w:hint="default"/>
        <w:lang w:val="en-GB" w:eastAsia="en-US" w:bidi="ar-SA"/>
      </w:rPr>
    </w:lvl>
    <w:lvl w:ilvl="7" w:tplc="673CF11E">
      <w:numFmt w:val="bullet"/>
      <w:lvlText w:val="•"/>
      <w:lvlJc w:val="left"/>
      <w:pPr>
        <w:ind w:left="7539" w:hanging="588"/>
      </w:pPr>
      <w:rPr>
        <w:rFonts w:hint="default"/>
        <w:lang w:val="en-GB" w:eastAsia="en-US" w:bidi="ar-SA"/>
      </w:rPr>
    </w:lvl>
    <w:lvl w:ilvl="8" w:tplc="B6F68664">
      <w:numFmt w:val="bullet"/>
      <w:lvlText w:val="•"/>
      <w:lvlJc w:val="left"/>
      <w:pPr>
        <w:ind w:left="8694" w:hanging="588"/>
      </w:pPr>
      <w:rPr>
        <w:rFonts w:hint="default"/>
        <w:lang w:val="en-GB" w:eastAsia="en-US" w:bidi="ar-SA"/>
      </w:rPr>
    </w:lvl>
  </w:abstractNum>
  <w:abstractNum w:abstractNumId="23" w15:restartNumberingAfterBreak="0">
    <w:nsid w:val="566C3FA4"/>
    <w:multiLevelType w:val="hybridMultilevel"/>
    <w:tmpl w:val="7C6E0CDE"/>
    <w:lvl w:ilvl="0" w:tplc="F99CA26E">
      <w:numFmt w:val="bullet"/>
      <w:lvlText w:val="•"/>
      <w:lvlJc w:val="left"/>
      <w:pPr>
        <w:ind w:left="398" w:hanging="284"/>
      </w:pPr>
      <w:rPr>
        <w:rFonts w:ascii="Arial" w:eastAsia="Arial" w:hAnsi="Arial" w:cs="Arial" w:hint="default"/>
        <w:color w:val="2E5395"/>
        <w:w w:val="131"/>
        <w:sz w:val="24"/>
        <w:szCs w:val="24"/>
        <w:lang w:val="en-GB" w:eastAsia="en-US" w:bidi="ar-SA"/>
      </w:rPr>
    </w:lvl>
    <w:lvl w:ilvl="1" w:tplc="C25843AC">
      <w:numFmt w:val="bullet"/>
      <w:lvlText w:val="•"/>
      <w:lvlJc w:val="left"/>
      <w:pPr>
        <w:ind w:left="1029" w:hanging="284"/>
      </w:pPr>
      <w:rPr>
        <w:rFonts w:hint="default"/>
        <w:lang w:val="en-GB" w:eastAsia="en-US" w:bidi="ar-SA"/>
      </w:rPr>
    </w:lvl>
    <w:lvl w:ilvl="2" w:tplc="85F8F57A">
      <w:numFmt w:val="bullet"/>
      <w:lvlText w:val="•"/>
      <w:lvlJc w:val="left"/>
      <w:pPr>
        <w:ind w:left="1659" w:hanging="284"/>
      </w:pPr>
      <w:rPr>
        <w:rFonts w:hint="default"/>
        <w:lang w:val="en-GB" w:eastAsia="en-US" w:bidi="ar-SA"/>
      </w:rPr>
    </w:lvl>
    <w:lvl w:ilvl="3" w:tplc="E982E842">
      <w:numFmt w:val="bullet"/>
      <w:lvlText w:val="•"/>
      <w:lvlJc w:val="left"/>
      <w:pPr>
        <w:ind w:left="2288" w:hanging="284"/>
      </w:pPr>
      <w:rPr>
        <w:rFonts w:hint="default"/>
        <w:lang w:val="en-GB" w:eastAsia="en-US" w:bidi="ar-SA"/>
      </w:rPr>
    </w:lvl>
    <w:lvl w:ilvl="4" w:tplc="B1DA9DB0">
      <w:numFmt w:val="bullet"/>
      <w:lvlText w:val="•"/>
      <w:lvlJc w:val="left"/>
      <w:pPr>
        <w:ind w:left="2918" w:hanging="284"/>
      </w:pPr>
      <w:rPr>
        <w:rFonts w:hint="default"/>
        <w:lang w:val="en-GB" w:eastAsia="en-US" w:bidi="ar-SA"/>
      </w:rPr>
    </w:lvl>
    <w:lvl w:ilvl="5" w:tplc="E962E6B2">
      <w:numFmt w:val="bullet"/>
      <w:lvlText w:val="•"/>
      <w:lvlJc w:val="left"/>
      <w:pPr>
        <w:ind w:left="3548" w:hanging="284"/>
      </w:pPr>
      <w:rPr>
        <w:rFonts w:hint="default"/>
        <w:lang w:val="en-GB" w:eastAsia="en-US" w:bidi="ar-SA"/>
      </w:rPr>
    </w:lvl>
    <w:lvl w:ilvl="6" w:tplc="C4EAE49C">
      <w:numFmt w:val="bullet"/>
      <w:lvlText w:val="•"/>
      <w:lvlJc w:val="left"/>
      <w:pPr>
        <w:ind w:left="4177" w:hanging="284"/>
      </w:pPr>
      <w:rPr>
        <w:rFonts w:hint="default"/>
        <w:lang w:val="en-GB" w:eastAsia="en-US" w:bidi="ar-SA"/>
      </w:rPr>
    </w:lvl>
    <w:lvl w:ilvl="7" w:tplc="CE0EAE66">
      <w:numFmt w:val="bullet"/>
      <w:lvlText w:val="•"/>
      <w:lvlJc w:val="left"/>
      <w:pPr>
        <w:ind w:left="4807" w:hanging="284"/>
      </w:pPr>
      <w:rPr>
        <w:rFonts w:hint="default"/>
        <w:lang w:val="en-GB" w:eastAsia="en-US" w:bidi="ar-SA"/>
      </w:rPr>
    </w:lvl>
    <w:lvl w:ilvl="8" w:tplc="249A8092">
      <w:numFmt w:val="bullet"/>
      <w:lvlText w:val="•"/>
      <w:lvlJc w:val="left"/>
      <w:pPr>
        <w:ind w:left="5436" w:hanging="284"/>
      </w:pPr>
      <w:rPr>
        <w:rFonts w:hint="default"/>
        <w:lang w:val="en-GB" w:eastAsia="en-US" w:bidi="ar-SA"/>
      </w:rPr>
    </w:lvl>
  </w:abstractNum>
  <w:abstractNum w:abstractNumId="24" w15:restartNumberingAfterBreak="0">
    <w:nsid w:val="56A003E6"/>
    <w:multiLevelType w:val="hybridMultilevel"/>
    <w:tmpl w:val="3D400F44"/>
    <w:lvl w:ilvl="0" w:tplc="232CA2E0">
      <w:start w:val="1"/>
      <w:numFmt w:val="decimal"/>
      <w:lvlText w:val="%1."/>
      <w:lvlJc w:val="left"/>
      <w:pPr>
        <w:ind w:left="671" w:hanging="360"/>
      </w:pPr>
      <w:rPr>
        <w:rFonts w:hint="default"/>
        <w:color w:val="auto"/>
      </w:rPr>
    </w:lvl>
    <w:lvl w:ilvl="1" w:tplc="08090019">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abstractNum w:abstractNumId="25" w15:restartNumberingAfterBreak="0">
    <w:nsid w:val="57105388"/>
    <w:multiLevelType w:val="hybridMultilevel"/>
    <w:tmpl w:val="8940BF54"/>
    <w:lvl w:ilvl="0" w:tplc="7690E89A">
      <w:numFmt w:val="bullet"/>
      <w:lvlText w:val="-"/>
      <w:lvlJc w:val="left"/>
      <w:pPr>
        <w:ind w:left="671" w:hanging="360"/>
      </w:pPr>
      <w:rPr>
        <w:rFonts w:ascii="Arial" w:eastAsia="Arial" w:hAnsi="Arial" w:cs="Arial" w:hint="default"/>
        <w:w w:val="99"/>
        <w:sz w:val="24"/>
        <w:szCs w:val="24"/>
        <w:lang w:val="en-GB" w:eastAsia="en-US" w:bidi="ar-SA"/>
      </w:rPr>
    </w:lvl>
    <w:lvl w:ilvl="1" w:tplc="2438E200">
      <w:numFmt w:val="bullet"/>
      <w:lvlText w:val="•"/>
      <w:lvlJc w:val="left"/>
      <w:pPr>
        <w:ind w:left="1712" w:hanging="360"/>
      </w:pPr>
      <w:rPr>
        <w:rFonts w:hint="default"/>
        <w:lang w:val="en-GB" w:eastAsia="en-US" w:bidi="ar-SA"/>
      </w:rPr>
    </w:lvl>
    <w:lvl w:ilvl="2" w:tplc="B6347CCE">
      <w:numFmt w:val="bullet"/>
      <w:lvlText w:val="•"/>
      <w:lvlJc w:val="left"/>
      <w:pPr>
        <w:ind w:left="2745" w:hanging="360"/>
      </w:pPr>
      <w:rPr>
        <w:rFonts w:hint="default"/>
        <w:lang w:val="en-GB" w:eastAsia="en-US" w:bidi="ar-SA"/>
      </w:rPr>
    </w:lvl>
    <w:lvl w:ilvl="3" w:tplc="61BCE4B2">
      <w:numFmt w:val="bullet"/>
      <w:lvlText w:val="•"/>
      <w:lvlJc w:val="left"/>
      <w:pPr>
        <w:ind w:left="3777" w:hanging="360"/>
      </w:pPr>
      <w:rPr>
        <w:rFonts w:hint="default"/>
        <w:lang w:val="en-GB" w:eastAsia="en-US" w:bidi="ar-SA"/>
      </w:rPr>
    </w:lvl>
    <w:lvl w:ilvl="4" w:tplc="3ED62BB2">
      <w:numFmt w:val="bullet"/>
      <w:lvlText w:val="•"/>
      <w:lvlJc w:val="left"/>
      <w:pPr>
        <w:ind w:left="4810" w:hanging="360"/>
      </w:pPr>
      <w:rPr>
        <w:rFonts w:hint="default"/>
        <w:lang w:val="en-GB" w:eastAsia="en-US" w:bidi="ar-SA"/>
      </w:rPr>
    </w:lvl>
    <w:lvl w:ilvl="5" w:tplc="B8B453D6">
      <w:numFmt w:val="bullet"/>
      <w:lvlText w:val="•"/>
      <w:lvlJc w:val="left"/>
      <w:pPr>
        <w:ind w:left="5843" w:hanging="360"/>
      </w:pPr>
      <w:rPr>
        <w:rFonts w:hint="default"/>
        <w:lang w:val="en-GB" w:eastAsia="en-US" w:bidi="ar-SA"/>
      </w:rPr>
    </w:lvl>
    <w:lvl w:ilvl="6" w:tplc="D4348410">
      <w:numFmt w:val="bullet"/>
      <w:lvlText w:val="•"/>
      <w:lvlJc w:val="left"/>
      <w:pPr>
        <w:ind w:left="6875" w:hanging="360"/>
      </w:pPr>
      <w:rPr>
        <w:rFonts w:hint="default"/>
        <w:lang w:val="en-GB" w:eastAsia="en-US" w:bidi="ar-SA"/>
      </w:rPr>
    </w:lvl>
    <w:lvl w:ilvl="7" w:tplc="E1B2E95A">
      <w:numFmt w:val="bullet"/>
      <w:lvlText w:val="•"/>
      <w:lvlJc w:val="left"/>
      <w:pPr>
        <w:ind w:left="7908" w:hanging="360"/>
      </w:pPr>
      <w:rPr>
        <w:rFonts w:hint="default"/>
        <w:lang w:val="en-GB" w:eastAsia="en-US" w:bidi="ar-SA"/>
      </w:rPr>
    </w:lvl>
    <w:lvl w:ilvl="8" w:tplc="C0645ACA">
      <w:numFmt w:val="bullet"/>
      <w:lvlText w:val="•"/>
      <w:lvlJc w:val="left"/>
      <w:pPr>
        <w:ind w:left="8941" w:hanging="360"/>
      </w:pPr>
      <w:rPr>
        <w:rFonts w:hint="default"/>
        <w:lang w:val="en-GB" w:eastAsia="en-US" w:bidi="ar-SA"/>
      </w:rPr>
    </w:lvl>
  </w:abstractNum>
  <w:abstractNum w:abstractNumId="26" w15:restartNumberingAfterBreak="0">
    <w:nsid w:val="5DDE48FC"/>
    <w:multiLevelType w:val="hybridMultilevel"/>
    <w:tmpl w:val="7C1E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A32BA8"/>
    <w:multiLevelType w:val="hybridMultilevel"/>
    <w:tmpl w:val="A7062ADA"/>
    <w:lvl w:ilvl="0" w:tplc="5DBC757E">
      <w:start w:val="1"/>
      <w:numFmt w:val="decimal"/>
      <w:lvlText w:val="%1."/>
      <w:lvlJc w:val="left"/>
      <w:pPr>
        <w:ind w:left="599" w:hanging="315"/>
      </w:pPr>
      <w:rPr>
        <w:rFonts w:ascii="Arial" w:eastAsia="Arial" w:hAnsi="Arial" w:cs="Arial" w:hint="default"/>
        <w:b/>
        <w:bCs/>
        <w:color w:val="2E5395"/>
        <w:w w:val="100"/>
        <w:sz w:val="28"/>
        <w:szCs w:val="28"/>
        <w:lang w:val="en-GB" w:eastAsia="en-US" w:bidi="ar-SA"/>
      </w:rPr>
    </w:lvl>
    <w:lvl w:ilvl="1" w:tplc="D8A4B1F8">
      <w:numFmt w:val="bullet"/>
      <w:lvlText w:val="•"/>
      <w:lvlJc w:val="left"/>
      <w:pPr>
        <w:ind w:left="1751" w:hanging="588"/>
      </w:pPr>
      <w:rPr>
        <w:rFonts w:ascii="Arial" w:eastAsia="Arial" w:hAnsi="Arial" w:cs="Arial" w:hint="default"/>
        <w:w w:val="131"/>
        <w:sz w:val="24"/>
        <w:szCs w:val="24"/>
        <w:lang w:val="en-GB" w:eastAsia="en-US" w:bidi="ar-SA"/>
      </w:rPr>
    </w:lvl>
    <w:lvl w:ilvl="2" w:tplc="0E18EAC0">
      <w:numFmt w:val="bullet"/>
      <w:lvlText w:val="•"/>
      <w:lvlJc w:val="left"/>
      <w:pPr>
        <w:ind w:left="1760" w:hanging="588"/>
      </w:pPr>
      <w:rPr>
        <w:rFonts w:hint="default"/>
        <w:lang w:val="en-GB" w:eastAsia="en-US" w:bidi="ar-SA"/>
      </w:rPr>
    </w:lvl>
    <w:lvl w:ilvl="3" w:tplc="6DD055DC">
      <w:numFmt w:val="bullet"/>
      <w:lvlText w:val="•"/>
      <w:lvlJc w:val="left"/>
      <w:pPr>
        <w:ind w:left="2915" w:hanging="588"/>
      </w:pPr>
      <w:rPr>
        <w:rFonts w:hint="default"/>
        <w:lang w:val="en-GB" w:eastAsia="en-US" w:bidi="ar-SA"/>
      </w:rPr>
    </w:lvl>
    <w:lvl w:ilvl="4" w:tplc="3AF6653A">
      <w:numFmt w:val="bullet"/>
      <w:lvlText w:val="•"/>
      <w:lvlJc w:val="left"/>
      <w:pPr>
        <w:ind w:left="4071" w:hanging="588"/>
      </w:pPr>
      <w:rPr>
        <w:rFonts w:hint="default"/>
        <w:lang w:val="en-GB" w:eastAsia="en-US" w:bidi="ar-SA"/>
      </w:rPr>
    </w:lvl>
    <w:lvl w:ilvl="5" w:tplc="C2D03FD6">
      <w:numFmt w:val="bullet"/>
      <w:lvlText w:val="•"/>
      <w:lvlJc w:val="left"/>
      <w:pPr>
        <w:ind w:left="5227" w:hanging="588"/>
      </w:pPr>
      <w:rPr>
        <w:rFonts w:hint="default"/>
        <w:lang w:val="en-GB" w:eastAsia="en-US" w:bidi="ar-SA"/>
      </w:rPr>
    </w:lvl>
    <w:lvl w:ilvl="6" w:tplc="77B4D790">
      <w:numFmt w:val="bullet"/>
      <w:lvlText w:val="•"/>
      <w:lvlJc w:val="left"/>
      <w:pPr>
        <w:ind w:left="6383" w:hanging="588"/>
      </w:pPr>
      <w:rPr>
        <w:rFonts w:hint="default"/>
        <w:lang w:val="en-GB" w:eastAsia="en-US" w:bidi="ar-SA"/>
      </w:rPr>
    </w:lvl>
    <w:lvl w:ilvl="7" w:tplc="673CF11E">
      <w:numFmt w:val="bullet"/>
      <w:lvlText w:val="•"/>
      <w:lvlJc w:val="left"/>
      <w:pPr>
        <w:ind w:left="7539" w:hanging="588"/>
      </w:pPr>
      <w:rPr>
        <w:rFonts w:hint="default"/>
        <w:lang w:val="en-GB" w:eastAsia="en-US" w:bidi="ar-SA"/>
      </w:rPr>
    </w:lvl>
    <w:lvl w:ilvl="8" w:tplc="B6F68664">
      <w:numFmt w:val="bullet"/>
      <w:lvlText w:val="•"/>
      <w:lvlJc w:val="left"/>
      <w:pPr>
        <w:ind w:left="8694" w:hanging="588"/>
      </w:pPr>
      <w:rPr>
        <w:rFonts w:hint="default"/>
        <w:lang w:val="en-GB" w:eastAsia="en-US" w:bidi="ar-SA"/>
      </w:rPr>
    </w:lvl>
  </w:abstractNum>
  <w:abstractNum w:abstractNumId="28" w15:restartNumberingAfterBreak="0">
    <w:nsid w:val="60E210F5"/>
    <w:multiLevelType w:val="hybridMultilevel"/>
    <w:tmpl w:val="5E0665A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9" w15:restartNumberingAfterBreak="0">
    <w:nsid w:val="638C4818"/>
    <w:multiLevelType w:val="hybridMultilevel"/>
    <w:tmpl w:val="F880DE6E"/>
    <w:lvl w:ilvl="0" w:tplc="0D220D42">
      <w:start w:val="5"/>
      <w:numFmt w:val="decimal"/>
      <w:lvlText w:val="%1."/>
      <w:lvlJc w:val="left"/>
      <w:pPr>
        <w:ind w:left="67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671F48"/>
    <w:multiLevelType w:val="hybridMultilevel"/>
    <w:tmpl w:val="9F10D250"/>
    <w:lvl w:ilvl="0" w:tplc="C3E4A8B2">
      <w:numFmt w:val="bullet"/>
      <w:lvlText w:val="•"/>
      <w:lvlJc w:val="left"/>
      <w:pPr>
        <w:ind w:left="398" w:hanging="284"/>
      </w:pPr>
      <w:rPr>
        <w:rFonts w:ascii="Arial" w:eastAsia="Arial" w:hAnsi="Arial" w:cs="Arial" w:hint="default"/>
        <w:color w:val="2E5395"/>
        <w:w w:val="131"/>
        <w:sz w:val="24"/>
        <w:szCs w:val="24"/>
        <w:lang w:val="en-GB" w:eastAsia="en-US" w:bidi="ar-SA"/>
      </w:rPr>
    </w:lvl>
    <w:lvl w:ilvl="1" w:tplc="2F149012">
      <w:numFmt w:val="bullet"/>
      <w:lvlText w:val="•"/>
      <w:lvlJc w:val="left"/>
      <w:pPr>
        <w:ind w:left="1029" w:hanging="284"/>
      </w:pPr>
      <w:rPr>
        <w:rFonts w:hint="default"/>
        <w:lang w:val="en-GB" w:eastAsia="en-US" w:bidi="ar-SA"/>
      </w:rPr>
    </w:lvl>
    <w:lvl w:ilvl="2" w:tplc="7D708E8A">
      <w:numFmt w:val="bullet"/>
      <w:lvlText w:val="•"/>
      <w:lvlJc w:val="left"/>
      <w:pPr>
        <w:ind w:left="1659" w:hanging="284"/>
      </w:pPr>
      <w:rPr>
        <w:rFonts w:hint="default"/>
        <w:lang w:val="en-GB" w:eastAsia="en-US" w:bidi="ar-SA"/>
      </w:rPr>
    </w:lvl>
    <w:lvl w:ilvl="3" w:tplc="E3D0593C">
      <w:numFmt w:val="bullet"/>
      <w:lvlText w:val="•"/>
      <w:lvlJc w:val="left"/>
      <w:pPr>
        <w:ind w:left="2288" w:hanging="284"/>
      </w:pPr>
      <w:rPr>
        <w:rFonts w:hint="default"/>
        <w:lang w:val="en-GB" w:eastAsia="en-US" w:bidi="ar-SA"/>
      </w:rPr>
    </w:lvl>
    <w:lvl w:ilvl="4" w:tplc="DECE0F66">
      <w:numFmt w:val="bullet"/>
      <w:lvlText w:val="•"/>
      <w:lvlJc w:val="left"/>
      <w:pPr>
        <w:ind w:left="2918" w:hanging="284"/>
      </w:pPr>
      <w:rPr>
        <w:rFonts w:hint="default"/>
        <w:lang w:val="en-GB" w:eastAsia="en-US" w:bidi="ar-SA"/>
      </w:rPr>
    </w:lvl>
    <w:lvl w:ilvl="5" w:tplc="256E3DE2">
      <w:numFmt w:val="bullet"/>
      <w:lvlText w:val="•"/>
      <w:lvlJc w:val="left"/>
      <w:pPr>
        <w:ind w:left="3548" w:hanging="284"/>
      </w:pPr>
      <w:rPr>
        <w:rFonts w:hint="default"/>
        <w:lang w:val="en-GB" w:eastAsia="en-US" w:bidi="ar-SA"/>
      </w:rPr>
    </w:lvl>
    <w:lvl w:ilvl="6" w:tplc="7ABE4EBA">
      <w:numFmt w:val="bullet"/>
      <w:lvlText w:val="•"/>
      <w:lvlJc w:val="left"/>
      <w:pPr>
        <w:ind w:left="4177" w:hanging="284"/>
      </w:pPr>
      <w:rPr>
        <w:rFonts w:hint="default"/>
        <w:lang w:val="en-GB" w:eastAsia="en-US" w:bidi="ar-SA"/>
      </w:rPr>
    </w:lvl>
    <w:lvl w:ilvl="7" w:tplc="8E586730">
      <w:numFmt w:val="bullet"/>
      <w:lvlText w:val="•"/>
      <w:lvlJc w:val="left"/>
      <w:pPr>
        <w:ind w:left="4807" w:hanging="284"/>
      </w:pPr>
      <w:rPr>
        <w:rFonts w:hint="default"/>
        <w:lang w:val="en-GB" w:eastAsia="en-US" w:bidi="ar-SA"/>
      </w:rPr>
    </w:lvl>
    <w:lvl w:ilvl="8" w:tplc="315ACB38">
      <w:numFmt w:val="bullet"/>
      <w:lvlText w:val="•"/>
      <w:lvlJc w:val="left"/>
      <w:pPr>
        <w:ind w:left="5436" w:hanging="284"/>
      </w:pPr>
      <w:rPr>
        <w:rFonts w:hint="default"/>
        <w:lang w:val="en-GB" w:eastAsia="en-US" w:bidi="ar-SA"/>
      </w:rPr>
    </w:lvl>
  </w:abstractNum>
  <w:abstractNum w:abstractNumId="31" w15:restartNumberingAfterBreak="0">
    <w:nsid w:val="67FE494F"/>
    <w:multiLevelType w:val="hybridMultilevel"/>
    <w:tmpl w:val="7F008FC6"/>
    <w:lvl w:ilvl="0" w:tplc="0D220D42">
      <w:start w:val="5"/>
      <w:numFmt w:val="decimal"/>
      <w:lvlText w:val="%1."/>
      <w:lvlJc w:val="left"/>
      <w:pPr>
        <w:ind w:left="67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E44557"/>
    <w:multiLevelType w:val="hybridMultilevel"/>
    <w:tmpl w:val="B528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C13D2"/>
    <w:multiLevelType w:val="hybridMultilevel"/>
    <w:tmpl w:val="EFA89E32"/>
    <w:lvl w:ilvl="0" w:tplc="0D220D42">
      <w:start w:val="5"/>
      <w:numFmt w:val="decimal"/>
      <w:lvlText w:val="%1."/>
      <w:lvlJc w:val="left"/>
      <w:pPr>
        <w:ind w:left="67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FD4E9F"/>
    <w:multiLevelType w:val="hybridMultilevel"/>
    <w:tmpl w:val="FD5A243C"/>
    <w:lvl w:ilvl="0" w:tplc="77D8FFAC">
      <w:numFmt w:val="bullet"/>
      <w:lvlText w:val="•"/>
      <w:lvlJc w:val="left"/>
      <w:pPr>
        <w:ind w:left="398" w:hanging="284"/>
      </w:pPr>
      <w:rPr>
        <w:rFonts w:ascii="Arial" w:eastAsia="Arial" w:hAnsi="Arial" w:cs="Arial" w:hint="default"/>
        <w:color w:val="2E5395"/>
        <w:w w:val="131"/>
        <w:sz w:val="24"/>
        <w:szCs w:val="24"/>
        <w:lang w:val="en-GB" w:eastAsia="en-US" w:bidi="ar-SA"/>
      </w:rPr>
    </w:lvl>
    <w:lvl w:ilvl="1" w:tplc="F3C693BA">
      <w:numFmt w:val="bullet"/>
      <w:lvlText w:val="•"/>
      <w:lvlJc w:val="left"/>
      <w:pPr>
        <w:ind w:left="1029" w:hanging="284"/>
      </w:pPr>
      <w:rPr>
        <w:rFonts w:hint="default"/>
        <w:lang w:val="en-GB" w:eastAsia="en-US" w:bidi="ar-SA"/>
      </w:rPr>
    </w:lvl>
    <w:lvl w:ilvl="2" w:tplc="AD9230F8">
      <w:numFmt w:val="bullet"/>
      <w:lvlText w:val="•"/>
      <w:lvlJc w:val="left"/>
      <w:pPr>
        <w:ind w:left="1659" w:hanging="284"/>
      </w:pPr>
      <w:rPr>
        <w:rFonts w:hint="default"/>
        <w:lang w:val="en-GB" w:eastAsia="en-US" w:bidi="ar-SA"/>
      </w:rPr>
    </w:lvl>
    <w:lvl w:ilvl="3" w:tplc="153A91D2">
      <w:numFmt w:val="bullet"/>
      <w:lvlText w:val="•"/>
      <w:lvlJc w:val="left"/>
      <w:pPr>
        <w:ind w:left="2288" w:hanging="284"/>
      </w:pPr>
      <w:rPr>
        <w:rFonts w:hint="default"/>
        <w:lang w:val="en-GB" w:eastAsia="en-US" w:bidi="ar-SA"/>
      </w:rPr>
    </w:lvl>
    <w:lvl w:ilvl="4" w:tplc="A830DB66">
      <w:numFmt w:val="bullet"/>
      <w:lvlText w:val="•"/>
      <w:lvlJc w:val="left"/>
      <w:pPr>
        <w:ind w:left="2918" w:hanging="284"/>
      </w:pPr>
      <w:rPr>
        <w:rFonts w:hint="default"/>
        <w:lang w:val="en-GB" w:eastAsia="en-US" w:bidi="ar-SA"/>
      </w:rPr>
    </w:lvl>
    <w:lvl w:ilvl="5" w:tplc="536499CA">
      <w:numFmt w:val="bullet"/>
      <w:lvlText w:val="•"/>
      <w:lvlJc w:val="left"/>
      <w:pPr>
        <w:ind w:left="3548" w:hanging="284"/>
      </w:pPr>
      <w:rPr>
        <w:rFonts w:hint="default"/>
        <w:lang w:val="en-GB" w:eastAsia="en-US" w:bidi="ar-SA"/>
      </w:rPr>
    </w:lvl>
    <w:lvl w:ilvl="6" w:tplc="7B7CC384">
      <w:numFmt w:val="bullet"/>
      <w:lvlText w:val="•"/>
      <w:lvlJc w:val="left"/>
      <w:pPr>
        <w:ind w:left="4177" w:hanging="284"/>
      </w:pPr>
      <w:rPr>
        <w:rFonts w:hint="default"/>
        <w:lang w:val="en-GB" w:eastAsia="en-US" w:bidi="ar-SA"/>
      </w:rPr>
    </w:lvl>
    <w:lvl w:ilvl="7" w:tplc="16B0BF54">
      <w:numFmt w:val="bullet"/>
      <w:lvlText w:val="•"/>
      <w:lvlJc w:val="left"/>
      <w:pPr>
        <w:ind w:left="4807" w:hanging="284"/>
      </w:pPr>
      <w:rPr>
        <w:rFonts w:hint="default"/>
        <w:lang w:val="en-GB" w:eastAsia="en-US" w:bidi="ar-SA"/>
      </w:rPr>
    </w:lvl>
    <w:lvl w:ilvl="8" w:tplc="9D1CDD6A">
      <w:numFmt w:val="bullet"/>
      <w:lvlText w:val="•"/>
      <w:lvlJc w:val="left"/>
      <w:pPr>
        <w:ind w:left="5436" w:hanging="284"/>
      </w:pPr>
      <w:rPr>
        <w:rFonts w:hint="default"/>
        <w:lang w:val="en-GB" w:eastAsia="en-US" w:bidi="ar-SA"/>
      </w:rPr>
    </w:lvl>
  </w:abstractNum>
  <w:abstractNum w:abstractNumId="35" w15:restartNumberingAfterBreak="0">
    <w:nsid w:val="72935358"/>
    <w:multiLevelType w:val="hybridMultilevel"/>
    <w:tmpl w:val="F880DE6E"/>
    <w:lvl w:ilvl="0" w:tplc="0D220D42">
      <w:start w:val="5"/>
      <w:numFmt w:val="decimal"/>
      <w:lvlText w:val="%1."/>
      <w:lvlJc w:val="left"/>
      <w:pPr>
        <w:ind w:left="67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027656"/>
    <w:multiLevelType w:val="hybridMultilevel"/>
    <w:tmpl w:val="3C4A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86968"/>
    <w:multiLevelType w:val="hybridMultilevel"/>
    <w:tmpl w:val="267CE598"/>
    <w:lvl w:ilvl="0" w:tplc="A2FC0D20">
      <w:numFmt w:val="bullet"/>
      <w:lvlText w:val="•"/>
      <w:lvlJc w:val="left"/>
      <w:pPr>
        <w:ind w:left="398" w:hanging="284"/>
      </w:pPr>
      <w:rPr>
        <w:rFonts w:ascii="Arial" w:eastAsia="Arial" w:hAnsi="Arial" w:cs="Arial" w:hint="default"/>
        <w:color w:val="2E5395"/>
        <w:w w:val="131"/>
        <w:sz w:val="24"/>
        <w:szCs w:val="24"/>
        <w:lang w:val="en-GB" w:eastAsia="en-US" w:bidi="ar-SA"/>
      </w:rPr>
    </w:lvl>
    <w:lvl w:ilvl="1" w:tplc="F6B88FB6">
      <w:numFmt w:val="bullet"/>
      <w:lvlText w:val="•"/>
      <w:lvlJc w:val="left"/>
      <w:pPr>
        <w:ind w:left="1029" w:hanging="284"/>
      </w:pPr>
      <w:rPr>
        <w:rFonts w:hint="default"/>
        <w:lang w:val="en-GB" w:eastAsia="en-US" w:bidi="ar-SA"/>
      </w:rPr>
    </w:lvl>
    <w:lvl w:ilvl="2" w:tplc="CC461650">
      <w:numFmt w:val="bullet"/>
      <w:lvlText w:val="•"/>
      <w:lvlJc w:val="left"/>
      <w:pPr>
        <w:ind w:left="1659" w:hanging="284"/>
      </w:pPr>
      <w:rPr>
        <w:rFonts w:hint="default"/>
        <w:lang w:val="en-GB" w:eastAsia="en-US" w:bidi="ar-SA"/>
      </w:rPr>
    </w:lvl>
    <w:lvl w:ilvl="3" w:tplc="3FC4BCB6">
      <w:numFmt w:val="bullet"/>
      <w:lvlText w:val="•"/>
      <w:lvlJc w:val="left"/>
      <w:pPr>
        <w:ind w:left="2288" w:hanging="284"/>
      </w:pPr>
      <w:rPr>
        <w:rFonts w:hint="default"/>
        <w:lang w:val="en-GB" w:eastAsia="en-US" w:bidi="ar-SA"/>
      </w:rPr>
    </w:lvl>
    <w:lvl w:ilvl="4" w:tplc="3696A9E2">
      <w:numFmt w:val="bullet"/>
      <w:lvlText w:val="•"/>
      <w:lvlJc w:val="left"/>
      <w:pPr>
        <w:ind w:left="2918" w:hanging="284"/>
      </w:pPr>
      <w:rPr>
        <w:rFonts w:hint="default"/>
        <w:lang w:val="en-GB" w:eastAsia="en-US" w:bidi="ar-SA"/>
      </w:rPr>
    </w:lvl>
    <w:lvl w:ilvl="5" w:tplc="E6643586">
      <w:numFmt w:val="bullet"/>
      <w:lvlText w:val="•"/>
      <w:lvlJc w:val="left"/>
      <w:pPr>
        <w:ind w:left="3548" w:hanging="284"/>
      </w:pPr>
      <w:rPr>
        <w:rFonts w:hint="default"/>
        <w:lang w:val="en-GB" w:eastAsia="en-US" w:bidi="ar-SA"/>
      </w:rPr>
    </w:lvl>
    <w:lvl w:ilvl="6" w:tplc="9C8414F6">
      <w:numFmt w:val="bullet"/>
      <w:lvlText w:val="•"/>
      <w:lvlJc w:val="left"/>
      <w:pPr>
        <w:ind w:left="4177" w:hanging="284"/>
      </w:pPr>
      <w:rPr>
        <w:rFonts w:hint="default"/>
        <w:lang w:val="en-GB" w:eastAsia="en-US" w:bidi="ar-SA"/>
      </w:rPr>
    </w:lvl>
    <w:lvl w:ilvl="7" w:tplc="877C2D6E">
      <w:numFmt w:val="bullet"/>
      <w:lvlText w:val="•"/>
      <w:lvlJc w:val="left"/>
      <w:pPr>
        <w:ind w:left="4807" w:hanging="284"/>
      </w:pPr>
      <w:rPr>
        <w:rFonts w:hint="default"/>
        <w:lang w:val="en-GB" w:eastAsia="en-US" w:bidi="ar-SA"/>
      </w:rPr>
    </w:lvl>
    <w:lvl w:ilvl="8" w:tplc="5292326C">
      <w:numFmt w:val="bullet"/>
      <w:lvlText w:val="•"/>
      <w:lvlJc w:val="left"/>
      <w:pPr>
        <w:ind w:left="5436" w:hanging="284"/>
      </w:pPr>
      <w:rPr>
        <w:rFonts w:hint="default"/>
        <w:lang w:val="en-GB" w:eastAsia="en-US" w:bidi="ar-SA"/>
      </w:rPr>
    </w:lvl>
  </w:abstractNum>
  <w:abstractNum w:abstractNumId="38" w15:restartNumberingAfterBreak="0">
    <w:nsid w:val="779C66B3"/>
    <w:multiLevelType w:val="hybridMultilevel"/>
    <w:tmpl w:val="EFD41B00"/>
    <w:lvl w:ilvl="0" w:tplc="993065C0">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203B6C"/>
    <w:multiLevelType w:val="hybridMultilevel"/>
    <w:tmpl w:val="DE74B2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8831B9"/>
    <w:multiLevelType w:val="hybridMultilevel"/>
    <w:tmpl w:val="470E3288"/>
    <w:lvl w:ilvl="0" w:tplc="0D220D42">
      <w:start w:val="5"/>
      <w:numFmt w:val="decimal"/>
      <w:lvlText w:val="%1."/>
      <w:lvlJc w:val="left"/>
      <w:pPr>
        <w:ind w:left="67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8768E3"/>
    <w:multiLevelType w:val="hybridMultilevel"/>
    <w:tmpl w:val="D6F6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674197">
    <w:abstractNumId w:val="32"/>
  </w:num>
  <w:num w:numId="2" w16cid:durableId="1709985271">
    <w:abstractNumId w:val="26"/>
  </w:num>
  <w:num w:numId="3" w16cid:durableId="1420758681">
    <w:abstractNumId w:val="1"/>
  </w:num>
  <w:num w:numId="4" w16cid:durableId="1631938005">
    <w:abstractNumId w:val="41"/>
  </w:num>
  <w:num w:numId="5" w16cid:durableId="212813157">
    <w:abstractNumId w:val="4"/>
  </w:num>
  <w:num w:numId="6" w16cid:durableId="1044334754">
    <w:abstractNumId w:val="13"/>
  </w:num>
  <w:num w:numId="7" w16cid:durableId="364405146">
    <w:abstractNumId w:val="10"/>
  </w:num>
  <w:num w:numId="8" w16cid:durableId="1257710517">
    <w:abstractNumId w:val="19"/>
  </w:num>
  <w:num w:numId="9" w16cid:durableId="616061280">
    <w:abstractNumId w:val="14"/>
  </w:num>
  <w:num w:numId="10" w16cid:durableId="1951812149">
    <w:abstractNumId w:val="6"/>
  </w:num>
  <w:num w:numId="11" w16cid:durableId="1301497303">
    <w:abstractNumId w:val="36"/>
  </w:num>
  <w:num w:numId="12" w16cid:durableId="1502545361">
    <w:abstractNumId w:val="8"/>
  </w:num>
  <w:num w:numId="13" w16cid:durableId="1987007801">
    <w:abstractNumId w:val="25"/>
  </w:num>
  <w:num w:numId="14" w16cid:durableId="1574584121">
    <w:abstractNumId w:val="5"/>
  </w:num>
  <w:num w:numId="15" w16cid:durableId="1972785646">
    <w:abstractNumId w:val="34"/>
  </w:num>
  <w:num w:numId="16" w16cid:durableId="571426981">
    <w:abstractNumId w:val="23"/>
  </w:num>
  <w:num w:numId="17" w16cid:durableId="1090810134">
    <w:abstractNumId w:val="37"/>
  </w:num>
  <w:num w:numId="18" w16cid:durableId="1008564211">
    <w:abstractNumId w:val="30"/>
  </w:num>
  <w:num w:numId="19" w16cid:durableId="325403889">
    <w:abstractNumId w:val="20"/>
  </w:num>
  <w:num w:numId="20" w16cid:durableId="401872467">
    <w:abstractNumId w:val="27"/>
  </w:num>
  <w:num w:numId="21" w16cid:durableId="1586573786">
    <w:abstractNumId w:val="22"/>
  </w:num>
  <w:num w:numId="22" w16cid:durableId="1352221307">
    <w:abstractNumId w:val="21"/>
  </w:num>
  <w:num w:numId="23" w16cid:durableId="67389592">
    <w:abstractNumId w:val="17"/>
  </w:num>
  <w:num w:numId="24" w16cid:durableId="295331484">
    <w:abstractNumId w:val="38"/>
  </w:num>
  <w:num w:numId="25" w16cid:durableId="1297448451">
    <w:abstractNumId w:val="24"/>
  </w:num>
  <w:num w:numId="26" w16cid:durableId="2125925963">
    <w:abstractNumId w:val="18"/>
  </w:num>
  <w:num w:numId="27" w16cid:durableId="249434134">
    <w:abstractNumId w:val="12"/>
  </w:num>
  <w:num w:numId="28" w16cid:durableId="1186208870">
    <w:abstractNumId w:val="3"/>
  </w:num>
  <w:num w:numId="29" w16cid:durableId="1639873162">
    <w:abstractNumId w:val="16"/>
  </w:num>
  <w:num w:numId="30" w16cid:durableId="929241905">
    <w:abstractNumId w:val="39"/>
  </w:num>
  <w:num w:numId="31" w16cid:durableId="1810123046">
    <w:abstractNumId w:val="2"/>
  </w:num>
  <w:num w:numId="32" w16cid:durableId="2080514332">
    <w:abstractNumId w:val="7"/>
  </w:num>
  <w:num w:numId="33" w16cid:durableId="1208883109">
    <w:abstractNumId w:val="35"/>
  </w:num>
  <w:num w:numId="34" w16cid:durableId="1651640971">
    <w:abstractNumId w:val="29"/>
  </w:num>
  <w:num w:numId="35" w16cid:durableId="51277483">
    <w:abstractNumId w:val="0"/>
  </w:num>
  <w:num w:numId="36" w16cid:durableId="1400177474">
    <w:abstractNumId w:val="33"/>
  </w:num>
  <w:num w:numId="37" w16cid:durableId="2012365596">
    <w:abstractNumId w:val="11"/>
  </w:num>
  <w:num w:numId="38" w16cid:durableId="989140205">
    <w:abstractNumId w:val="9"/>
  </w:num>
  <w:num w:numId="39" w16cid:durableId="1389378192">
    <w:abstractNumId w:val="40"/>
  </w:num>
  <w:num w:numId="40" w16cid:durableId="1849756498">
    <w:abstractNumId w:val="31"/>
  </w:num>
  <w:num w:numId="41" w16cid:durableId="1074165729">
    <w:abstractNumId w:val="15"/>
  </w:num>
  <w:num w:numId="42" w16cid:durableId="97729572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0192C"/>
    <w:rsid w:val="000341B8"/>
    <w:rsid w:val="00034A23"/>
    <w:rsid w:val="0006026F"/>
    <w:rsid w:val="0009314F"/>
    <w:rsid w:val="000E0E42"/>
    <w:rsid w:val="0010287B"/>
    <w:rsid w:val="00113616"/>
    <w:rsid w:val="00141E2A"/>
    <w:rsid w:val="001565D6"/>
    <w:rsid w:val="001576B6"/>
    <w:rsid w:val="00176A1E"/>
    <w:rsid w:val="00183B1E"/>
    <w:rsid w:val="001B29A0"/>
    <w:rsid w:val="001C3D5B"/>
    <w:rsid w:val="001D204D"/>
    <w:rsid w:val="001F2A3D"/>
    <w:rsid w:val="001F7E7D"/>
    <w:rsid w:val="00213DFE"/>
    <w:rsid w:val="00214720"/>
    <w:rsid w:val="00215C70"/>
    <w:rsid w:val="002174F0"/>
    <w:rsid w:val="0022097B"/>
    <w:rsid w:val="0024294A"/>
    <w:rsid w:val="00242BB4"/>
    <w:rsid w:val="00254632"/>
    <w:rsid w:val="00257B57"/>
    <w:rsid w:val="002658B6"/>
    <w:rsid w:val="00266240"/>
    <w:rsid w:val="00273315"/>
    <w:rsid w:val="00286C3C"/>
    <w:rsid w:val="002B437B"/>
    <w:rsid w:val="00301678"/>
    <w:rsid w:val="00315D2B"/>
    <w:rsid w:val="00321303"/>
    <w:rsid w:val="00332706"/>
    <w:rsid w:val="003A0696"/>
    <w:rsid w:val="003B1BB8"/>
    <w:rsid w:val="003B3A19"/>
    <w:rsid w:val="003C63BA"/>
    <w:rsid w:val="003E458E"/>
    <w:rsid w:val="00416C1E"/>
    <w:rsid w:val="00422565"/>
    <w:rsid w:val="00431A52"/>
    <w:rsid w:val="0044599C"/>
    <w:rsid w:val="0046297B"/>
    <w:rsid w:val="00496631"/>
    <w:rsid w:val="00497792"/>
    <w:rsid w:val="004A27B6"/>
    <w:rsid w:val="004C7EF2"/>
    <w:rsid w:val="004E6CF0"/>
    <w:rsid w:val="00510B21"/>
    <w:rsid w:val="005221DF"/>
    <w:rsid w:val="005367A6"/>
    <w:rsid w:val="00540227"/>
    <w:rsid w:val="00555112"/>
    <w:rsid w:val="00564C1B"/>
    <w:rsid w:val="005667B1"/>
    <w:rsid w:val="00571147"/>
    <w:rsid w:val="005B272F"/>
    <w:rsid w:val="005C220E"/>
    <w:rsid w:val="005D1123"/>
    <w:rsid w:val="005E306B"/>
    <w:rsid w:val="00604B42"/>
    <w:rsid w:val="00614353"/>
    <w:rsid w:val="006258A2"/>
    <w:rsid w:val="00627FE5"/>
    <w:rsid w:val="00692319"/>
    <w:rsid w:val="0069773E"/>
    <w:rsid w:val="006C4831"/>
    <w:rsid w:val="006C768B"/>
    <w:rsid w:val="006D3F67"/>
    <w:rsid w:val="006F0116"/>
    <w:rsid w:val="00722B74"/>
    <w:rsid w:val="00724631"/>
    <w:rsid w:val="0075580E"/>
    <w:rsid w:val="00765BF0"/>
    <w:rsid w:val="007779EC"/>
    <w:rsid w:val="007846BE"/>
    <w:rsid w:val="007A0F58"/>
    <w:rsid w:val="007B042F"/>
    <w:rsid w:val="007B172B"/>
    <w:rsid w:val="007C7297"/>
    <w:rsid w:val="007D6261"/>
    <w:rsid w:val="007E34DC"/>
    <w:rsid w:val="00801060"/>
    <w:rsid w:val="00802A8C"/>
    <w:rsid w:val="0080394F"/>
    <w:rsid w:val="008254DF"/>
    <w:rsid w:val="0084639A"/>
    <w:rsid w:val="008551D3"/>
    <w:rsid w:val="00861A36"/>
    <w:rsid w:val="00864887"/>
    <w:rsid w:val="008B2CC5"/>
    <w:rsid w:val="008B6A50"/>
    <w:rsid w:val="008C26F8"/>
    <w:rsid w:val="008C2DFC"/>
    <w:rsid w:val="008C77C1"/>
    <w:rsid w:val="008F164A"/>
    <w:rsid w:val="00910A31"/>
    <w:rsid w:val="009143ED"/>
    <w:rsid w:val="00945C37"/>
    <w:rsid w:val="00967459"/>
    <w:rsid w:val="00993E55"/>
    <w:rsid w:val="009A7B28"/>
    <w:rsid w:val="009C0828"/>
    <w:rsid w:val="009D3FC3"/>
    <w:rsid w:val="009D5906"/>
    <w:rsid w:val="009D6088"/>
    <w:rsid w:val="009E08AF"/>
    <w:rsid w:val="009E5EDA"/>
    <w:rsid w:val="009F2569"/>
    <w:rsid w:val="00A11BFA"/>
    <w:rsid w:val="00A1290B"/>
    <w:rsid w:val="00A16EA8"/>
    <w:rsid w:val="00A2102A"/>
    <w:rsid w:val="00A269A1"/>
    <w:rsid w:val="00A3037B"/>
    <w:rsid w:val="00A305E1"/>
    <w:rsid w:val="00A36B46"/>
    <w:rsid w:val="00A654E7"/>
    <w:rsid w:val="00A83CF1"/>
    <w:rsid w:val="00A87112"/>
    <w:rsid w:val="00A91B39"/>
    <w:rsid w:val="00A97E05"/>
    <w:rsid w:val="00AC23CB"/>
    <w:rsid w:val="00AC58D4"/>
    <w:rsid w:val="00AC73A5"/>
    <w:rsid w:val="00AE1150"/>
    <w:rsid w:val="00B07AE6"/>
    <w:rsid w:val="00B13114"/>
    <w:rsid w:val="00B234A3"/>
    <w:rsid w:val="00B31BA7"/>
    <w:rsid w:val="00B3258A"/>
    <w:rsid w:val="00B474F2"/>
    <w:rsid w:val="00B62D99"/>
    <w:rsid w:val="00B72F84"/>
    <w:rsid w:val="00BF0F16"/>
    <w:rsid w:val="00C01A8E"/>
    <w:rsid w:val="00C029FB"/>
    <w:rsid w:val="00C13A2D"/>
    <w:rsid w:val="00C4757B"/>
    <w:rsid w:val="00C51285"/>
    <w:rsid w:val="00C603F3"/>
    <w:rsid w:val="00C73534"/>
    <w:rsid w:val="00CA283C"/>
    <w:rsid w:val="00CD7385"/>
    <w:rsid w:val="00CE0829"/>
    <w:rsid w:val="00CE32AF"/>
    <w:rsid w:val="00CE593C"/>
    <w:rsid w:val="00CF26AB"/>
    <w:rsid w:val="00D035DD"/>
    <w:rsid w:val="00D13A8F"/>
    <w:rsid w:val="00D3741F"/>
    <w:rsid w:val="00D844F2"/>
    <w:rsid w:val="00D94CA7"/>
    <w:rsid w:val="00DA6F6C"/>
    <w:rsid w:val="00DB2BE1"/>
    <w:rsid w:val="00DC05FD"/>
    <w:rsid w:val="00DC5757"/>
    <w:rsid w:val="00DF0CCE"/>
    <w:rsid w:val="00E22201"/>
    <w:rsid w:val="00E25679"/>
    <w:rsid w:val="00E33320"/>
    <w:rsid w:val="00E52C9F"/>
    <w:rsid w:val="00E55766"/>
    <w:rsid w:val="00E57D3B"/>
    <w:rsid w:val="00E633AF"/>
    <w:rsid w:val="00E669A3"/>
    <w:rsid w:val="00E67F9D"/>
    <w:rsid w:val="00EB3287"/>
    <w:rsid w:val="00ED4F25"/>
    <w:rsid w:val="00F0702B"/>
    <w:rsid w:val="00F219EB"/>
    <w:rsid w:val="00F24F7B"/>
    <w:rsid w:val="00F26548"/>
    <w:rsid w:val="00F35B59"/>
    <w:rsid w:val="00F40962"/>
    <w:rsid w:val="00F41A97"/>
    <w:rsid w:val="00F4443D"/>
    <w:rsid w:val="00F453B4"/>
    <w:rsid w:val="00F472AF"/>
    <w:rsid w:val="00F55C86"/>
    <w:rsid w:val="00F6130B"/>
    <w:rsid w:val="00F77CC0"/>
    <w:rsid w:val="00F849FD"/>
    <w:rsid w:val="00F9043E"/>
    <w:rsid w:val="00F93F4C"/>
    <w:rsid w:val="00FB4028"/>
    <w:rsid w:val="00FB7D5F"/>
    <w:rsid w:val="00FD1A09"/>
    <w:rsid w:val="00FE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5ACFE46"/>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1"/>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uiPriority w:val="1"/>
    <w:qFormat/>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uiPriority w:val="1"/>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1"/>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 w:type="paragraph" w:customStyle="1" w:styleId="TableParagraph">
    <w:name w:val="Table Paragraph"/>
    <w:basedOn w:val="Normal"/>
    <w:uiPriority w:val="1"/>
    <w:qFormat/>
    <w:rsid w:val="001F2A3D"/>
    <w:pPr>
      <w:widowControl w:val="0"/>
      <w:autoSpaceDE w:val="0"/>
      <w:autoSpaceDN w:val="0"/>
      <w:spacing w:line="302" w:lineRule="exact"/>
    </w:pPr>
    <w:rPr>
      <w:rFonts w:ascii="Arial" w:eastAsia="Arial" w:hAnsi="Arial" w:cs="Arial"/>
      <w:sz w:val="22"/>
      <w:szCs w:val="22"/>
      <w:lang w:val="en-GB"/>
    </w:rPr>
  </w:style>
  <w:style w:type="character" w:styleId="FollowedHyperlink">
    <w:name w:val="FollowedHyperlink"/>
    <w:basedOn w:val="DefaultParagraphFont"/>
    <w:uiPriority w:val="99"/>
    <w:semiHidden/>
    <w:unhideWhenUsed/>
    <w:rsid w:val="003E458E"/>
    <w:rPr>
      <w:color w:val="954F72" w:themeColor="followedHyperlink"/>
      <w:u w:val="single"/>
    </w:rPr>
  </w:style>
  <w:style w:type="table" w:styleId="TableGridLight">
    <w:name w:val="Grid Table Light"/>
    <w:basedOn w:val="TableNormal"/>
    <w:uiPriority w:val="40"/>
    <w:rsid w:val="00A210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DA6F6C"/>
    <w:pPr>
      <w:jc w:val="center"/>
    </w:pPr>
    <w:rPr>
      <w:rFonts w:ascii="Arial" w:eastAsia="Times New Roman" w:hAnsi="Arial" w:cs="Arial"/>
      <w:b/>
      <w:bCs/>
      <w:lang w:val="en-GB"/>
    </w:rPr>
  </w:style>
  <w:style w:type="character" w:customStyle="1" w:styleId="TitleChar">
    <w:name w:val="Title Char"/>
    <w:basedOn w:val="DefaultParagraphFont"/>
    <w:link w:val="Title"/>
    <w:rsid w:val="00DA6F6C"/>
    <w:rPr>
      <w:rFonts w:ascii="Arial" w:eastAsia="Times New Roman" w:hAnsi="Arial" w:cs="Arial"/>
      <w:b/>
      <w:bCs/>
      <w:lang w:val="en-GB"/>
    </w:rPr>
  </w:style>
  <w:style w:type="table" w:customStyle="1" w:styleId="TableGrid1">
    <w:name w:val="Table Grid1"/>
    <w:basedOn w:val="TableNormal"/>
    <w:next w:val="TableGrid"/>
    <w:uiPriority w:val="39"/>
    <w:rsid w:val="00510B21"/>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10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
    <w:name w:val="Table Grid Light4"/>
    <w:basedOn w:val="TableNormal"/>
    <w:next w:val="TableGridLight"/>
    <w:uiPriority w:val="40"/>
    <w:rsid w:val="00510B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4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8">
      <w:bodyDiv w:val="1"/>
      <w:marLeft w:val="0"/>
      <w:marRight w:val="0"/>
      <w:marTop w:val="0"/>
      <w:marBottom w:val="0"/>
      <w:divBdr>
        <w:top w:val="none" w:sz="0" w:space="0" w:color="auto"/>
        <w:left w:val="none" w:sz="0" w:space="0" w:color="auto"/>
        <w:bottom w:val="none" w:sz="0" w:space="0" w:color="auto"/>
        <w:right w:val="none" w:sz="0" w:space="0" w:color="auto"/>
      </w:divBdr>
    </w:div>
    <w:div w:id="716318810">
      <w:bodyDiv w:val="1"/>
      <w:marLeft w:val="0"/>
      <w:marRight w:val="0"/>
      <w:marTop w:val="0"/>
      <w:marBottom w:val="0"/>
      <w:divBdr>
        <w:top w:val="none" w:sz="0" w:space="0" w:color="auto"/>
        <w:left w:val="none" w:sz="0" w:space="0" w:color="auto"/>
        <w:bottom w:val="none" w:sz="0" w:space="0" w:color="auto"/>
        <w:right w:val="none" w:sz="0" w:space="0" w:color="auto"/>
      </w:divBdr>
    </w:div>
    <w:div w:id="197984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eisurenet/working-for-us/support-wellbeing/" TargetMode="External"/><Relationship Id="rId18" Type="http://schemas.openxmlformats.org/officeDocument/2006/relationships/hyperlink" Target="https://leisurene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ALeisureHR@ayrshire360.com" TargetMode="External"/><Relationship Id="rId17" Type="http://schemas.openxmlformats.org/officeDocument/2006/relationships/hyperlink" Target="https://leisurenet/working-for-us/employee-discounts/" TargetMode="External"/><Relationship Id="rId2" Type="http://schemas.openxmlformats.org/officeDocument/2006/relationships/numbering" Target="numbering.xml"/><Relationship Id="rId16" Type="http://schemas.openxmlformats.org/officeDocument/2006/relationships/hyperlink" Target="http://eacintranet/Services/Human-Resources/EmployeeBenefits.asp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acintranet/Services/Healthy-Working-Lives/Healthy-Working-Lives.asp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amgroup.co.uk/occupational-health-glasgow"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F4B38-D2EC-4E8B-B0FD-D9642886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20</Pages>
  <Words>6650</Words>
  <Characters>33520</Characters>
  <Application>Microsoft Office Word</Application>
  <DocSecurity>0</DocSecurity>
  <Lines>1197</Lines>
  <Paragraphs>717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25</cp:revision>
  <cp:lastPrinted>2025-01-29T16:57:00Z</cp:lastPrinted>
  <dcterms:created xsi:type="dcterms:W3CDTF">2023-03-03T15:08:00Z</dcterms:created>
  <dcterms:modified xsi:type="dcterms:W3CDTF">2026-02-18T11:17:00Z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5c894a6e,1e7b1d0f,8ba829a,557adfd1,70f3fde8,4631ccf3</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2025-05-14T15:15:46Z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1aa07754-13b3-4ab4-8b40-105d61f0bcf3</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